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193A" w14:textId="77777777" w:rsidR="005368D5" w:rsidRPr="00F355A7" w:rsidRDefault="005368D5" w:rsidP="00F355A7">
      <w:pPr>
        <w:pStyle w:val="Standard1"/>
        <w:jc w:val="center"/>
        <w:rPr>
          <w:b/>
          <w:bCs/>
          <w:color w:val="C00000"/>
          <w:sz w:val="36"/>
        </w:rPr>
      </w:pPr>
      <w:r w:rsidRPr="00F355A7">
        <w:rPr>
          <w:b/>
          <w:bCs/>
          <w:color w:val="C00000"/>
          <w:sz w:val="36"/>
        </w:rPr>
        <w:t>Johnson County Weed &amp; Pest Control</w:t>
      </w:r>
    </w:p>
    <w:p w14:paraId="2ED89C17" w14:textId="0527273C" w:rsidR="00ED20DC" w:rsidRDefault="008E31D8" w:rsidP="00F355A7">
      <w:pPr>
        <w:jc w:val="center"/>
        <w:rPr>
          <w:b/>
          <w:bCs/>
          <w:color w:val="C00000"/>
          <w:sz w:val="36"/>
        </w:rPr>
      </w:pPr>
      <w:r>
        <w:rPr>
          <w:b/>
          <w:bCs/>
          <w:color w:val="C00000"/>
          <w:sz w:val="36"/>
        </w:rPr>
        <w:t>MINUTES</w:t>
      </w:r>
    </w:p>
    <w:p w14:paraId="6AFC4E88" w14:textId="241B7A86" w:rsidR="00DE144F" w:rsidRDefault="00772BF4" w:rsidP="00DE144F">
      <w:pPr>
        <w:pStyle w:val="Standard1"/>
        <w:jc w:val="center"/>
        <w:rPr>
          <w:b/>
          <w:sz w:val="24"/>
        </w:rPr>
      </w:pPr>
      <w:r>
        <w:rPr>
          <w:b/>
          <w:sz w:val="24"/>
        </w:rPr>
        <w:t>May 4, 2023</w:t>
      </w:r>
    </w:p>
    <w:p w14:paraId="6C5DB0B6" w14:textId="7E0AEE49" w:rsidR="00DE144F" w:rsidRDefault="00772BF4" w:rsidP="00DE144F">
      <w:pPr>
        <w:pStyle w:val="Standard1"/>
        <w:jc w:val="center"/>
        <w:rPr>
          <w:b/>
          <w:sz w:val="24"/>
        </w:rPr>
      </w:pPr>
      <w:r>
        <w:rPr>
          <w:b/>
          <w:sz w:val="24"/>
        </w:rPr>
        <w:t>5</w:t>
      </w:r>
      <w:r w:rsidR="00DE144F">
        <w:rPr>
          <w:b/>
          <w:sz w:val="24"/>
        </w:rPr>
        <w:t>PM</w:t>
      </w:r>
    </w:p>
    <w:p w14:paraId="7F1AB32C" w14:textId="77777777" w:rsidR="006F2D99" w:rsidRDefault="006F2D99" w:rsidP="005368D5"/>
    <w:p w14:paraId="6CAE2B50" w14:textId="77777777" w:rsidR="00A462ED" w:rsidRDefault="006F2D99" w:rsidP="006F2D99">
      <w:pPr>
        <w:pStyle w:val="Formal1"/>
        <w:spacing w:before="0" w:after="0"/>
      </w:pPr>
      <w:r>
        <w:t xml:space="preserve">Attendees: </w:t>
      </w:r>
      <w:r w:rsidR="00EA0574">
        <w:t xml:space="preserve">  </w:t>
      </w:r>
      <w:r w:rsidR="00A462ED">
        <w:tab/>
      </w:r>
      <w:r>
        <w:t xml:space="preserve">Scott Rogers, Board Chairman            </w:t>
      </w:r>
      <w:r w:rsidR="00454658">
        <w:t xml:space="preserve">                                </w:t>
      </w:r>
      <w:r>
        <w:t xml:space="preserve"> </w:t>
      </w:r>
    </w:p>
    <w:p w14:paraId="2D0097D1" w14:textId="77777777" w:rsidR="00A462ED" w:rsidRDefault="006F2D99" w:rsidP="006F2D99">
      <w:pPr>
        <w:pStyle w:val="Formal1"/>
        <w:spacing w:before="0" w:after="0"/>
      </w:pPr>
      <w:r>
        <w:t xml:space="preserve">                  </w:t>
      </w:r>
      <w:r w:rsidR="00EA0574">
        <w:t xml:space="preserve">  </w:t>
      </w:r>
      <w:r w:rsidR="00A462ED">
        <w:tab/>
      </w:r>
      <w:r>
        <w:t>Tyle</w:t>
      </w:r>
      <w:r w:rsidR="00EA0574">
        <w:t>r Benton</w:t>
      </w:r>
      <w:r w:rsidR="00D33112">
        <w:t>, Vice Chairman</w:t>
      </w:r>
    </w:p>
    <w:p w14:paraId="2265B347" w14:textId="2F27CEF0" w:rsidR="00EA0574" w:rsidRDefault="00A462ED" w:rsidP="00A462ED">
      <w:pPr>
        <w:pStyle w:val="Formal1"/>
        <w:spacing w:before="0" w:after="0"/>
        <w:ind w:left="720" w:firstLine="720"/>
      </w:pPr>
      <w:r>
        <w:t xml:space="preserve">Board Members </w:t>
      </w:r>
      <w:r w:rsidR="00EA0574">
        <w:t>Randy Hepp</w:t>
      </w:r>
      <w:r>
        <w:t>, Dick Gould</w:t>
      </w:r>
      <w:r w:rsidR="006E6AD1">
        <w:t>, Nathan Williams</w:t>
      </w:r>
    </w:p>
    <w:p w14:paraId="2E28878B" w14:textId="4F4B6EB6" w:rsidR="003649BB" w:rsidRDefault="00EA0574" w:rsidP="00A462ED">
      <w:pPr>
        <w:pStyle w:val="Formal1"/>
        <w:spacing w:before="0" w:after="0"/>
        <w:ind w:left="720"/>
      </w:pPr>
      <w:r>
        <w:t xml:space="preserve">        </w:t>
      </w:r>
      <w:r w:rsidR="00A462ED">
        <w:tab/>
      </w:r>
      <w:r w:rsidR="0072665B">
        <w:t xml:space="preserve">Allen Buff, </w:t>
      </w:r>
      <w:r w:rsidR="00CC13CA">
        <w:t>Interim District</w:t>
      </w:r>
      <w:r w:rsidR="0072665B">
        <w:t xml:space="preserve"> Supervisor</w:t>
      </w:r>
      <w:r w:rsidR="006F2D99">
        <w:t xml:space="preserve">  </w:t>
      </w:r>
    </w:p>
    <w:p w14:paraId="26A305F9" w14:textId="15EFF45B" w:rsidR="00A462ED" w:rsidRDefault="003649BB" w:rsidP="006E6AD1">
      <w:pPr>
        <w:pStyle w:val="Formal1"/>
        <w:spacing w:before="0" w:after="0"/>
      </w:pPr>
      <w:r>
        <w:tab/>
      </w:r>
      <w:r w:rsidR="00E56007">
        <w:tab/>
      </w:r>
      <w:r>
        <w:t>Guest</w:t>
      </w:r>
      <w:r w:rsidR="00B0288B">
        <w:t>s</w:t>
      </w:r>
      <w:r>
        <w:t xml:space="preserve">:         </w:t>
      </w:r>
      <w:r w:rsidR="006E6AD1">
        <w:tab/>
      </w:r>
      <w:r>
        <w:t>Valerie Spanos</w:t>
      </w:r>
      <w:r w:rsidR="00A462ED">
        <w:t>, Spanos Administrative Services</w:t>
      </w:r>
    </w:p>
    <w:p w14:paraId="317DF36B" w14:textId="77777777" w:rsidR="00D35371" w:rsidRDefault="00D35371" w:rsidP="006E6AD1">
      <w:pPr>
        <w:pStyle w:val="Formal1"/>
        <w:spacing w:before="0" w:after="0"/>
      </w:pPr>
    </w:p>
    <w:p w14:paraId="7F36481A" w14:textId="77777777" w:rsidR="00F355A7" w:rsidRDefault="00F355A7" w:rsidP="005368D5">
      <w:pPr>
        <w:rPr>
          <w:b/>
          <w:color w:val="C00000"/>
          <w:sz w:val="36"/>
        </w:rPr>
      </w:pPr>
    </w:p>
    <w:p w14:paraId="6079113E" w14:textId="73A6D25A" w:rsidR="00F355A7" w:rsidRDefault="006F2D99" w:rsidP="005368D5">
      <w:pPr>
        <w:rPr>
          <w:b/>
          <w:color w:val="C00000"/>
          <w:sz w:val="40"/>
          <w:szCs w:val="40"/>
        </w:rPr>
      </w:pPr>
      <w:r w:rsidRPr="0078729D">
        <w:rPr>
          <w:b/>
          <w:color w:val="C00000"/>
          <w:sz w:val="40"/>
          <w:szCs w:val="40"/>
        </w:rPr>
        <w:t>Agenda</w:t>
      </w:r>
    </w:p>
    <w:p w14:paraId="61E0AF12" w14:textId="6AAEE998" w:rsidR="00E658D7" w:rsidRDefault="00E658D7" w:rsidP="005368D5">
      <w:pPr>
        <w:rPr>
          <w:b/>
          <w:color w:val="C00000"/>
          <w:sz w:val="40"/>
          <w:szCs w:val="40"/>
        </w:rPr>
      </w:pPr>
    </w:p>
    <w:p w14:paraId="53446DB2" w14:textId="1D16E981" w:rsidR="00E658D7" w:rsidRDefault="00E658D7" w:rsidP="002412A8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2412A8">
        <w:rPr>
          <w:bCs/>
          <w:sz w:val="28"/>
          <w:szCs w:val="28"/>
        </w:rPr>
        <w:t xml:space="preserve">Allen asked to add an item to the new business covering generic chemical usage.  Randy moved to change the agenda to include an item in new business with a second by Nate. </w:t>
      </w:r>
    </w:p>
    <w:p w14:paraId="1308C638" w14:textId="77777777" w:rsidR="002412A8" w:rsidRPr="002412A8" w:rsidRDefault="002412A8" w:rsidP="002412A8">
      <w:pPr>
        <w:pStyle w:val="ListParagraph"/>
        <w:rPr>
          <w:bCs/>
          <w:sz w:val="28"/>
          <w:szCs w:val="28"/>
        </w:rPr>
      </w:pPr>
    </w:p>
    <w:p w14:paraId="0E048CD6" w14:textId="060A0C05" w:rsidR="00EA6AEE" w:rsidRDefault="006E6AD1" w:rsidP="007E35C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MINUTES FROM </w:t>
      </w:r>
      <w:r w:rsidR="00772BF4">
        <w:rPr>
          <w:sz w:val="28"/>
          <w:szCs w:val="28"/>
        </w:rPr>
        <w:t>April 6th</w:t>
      </w:r>
      <w:r>
        <w:rPr>
          <w:sz w:val="28"/>
          <w:szCs w:val="28"/>
        </w:rPr>
        <w:t xml:space="preserve"> MEETING</w:t>
      </w:r>
      <w:r w:rsidR="00E70038">
        <w:rPr>
          <w:sz w:val="28"/>
          <w:szCs w:val="28"/>
        </w:rPr>
        <w:t xml:space="preserve"> </w:t>
      </w:r>
      <w:r w:rsidR="00D35371">
        <w:rPr>
          <w:sz w:val="28"/>
          <w:szCs w:val="28"/>
        </w:rPr>
        <w:t>Randy moved and Nate second</w:t>
      </w:r>
      <w:r w:rsidR="00E70038">
        <w:rPr>
          <w:sz w:val="28"/>
          <w:szCs w:val="28"/>
        </w:rPr>
        <w:t>ed approval of the minutes as presented.  Motion carried.</w:t>
      </w:r>
    </w:p>
    <w:p w14:paraId="6D005195" w14:textId="77777777" w:rsidR="006E6AD1" w:rsidRPr="007E35C2" w:rsidRDefault="006E6AD1" w:rsidP="006E6AD1">
      <w:pPr>
        <w:pStyle w:val="ListParagraph"/>
        <w:rPr>
          <w:sz w:val="28"/>
          <w:szCs w:val="28"/>
        </w:rPr>
      </w:pPr>
    </w:p>
    <w:p w14:paraId="67D6F6A8" w14:textId="741AEA60" w:rsidR="0066378D" w:rsidRDefault="006E6AD1" w:rsidP="006637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FINANCIAL STATEMENTS</w:t>
      </w:r>
      <w:r w:rsidR="00E70038">
        <w:rPr>
          <w:sz w:val="28"/>
          <w:szCs w:val="28"/>
        </w:rPr>
        <w:t xml:space="preserve"> – Valerie Spanos presented the financial statements for both companies.  Nate moved to approve </w:t>
      </w:r>
      <w:r w:rsidR="002412A8">
        <w:rPr>
          <w:sz w:val="28"/>
          <w:szCs w:val="28"/>
        </w:rPr>
        <w:t>the financials</w:t>
      </w:r>
      <w:r w:rsidR="008E31D8">
        <w:rPr>
          <w:sz w:val="28"/>
          <w:szCs w:val="28"/>
        </w:rPr>
        <w:t xml:space="preserve"> with a second by</w:t>
      </w:r>
      <w:r w:rsidR="002412A8">
        <w:rPr>
          <w:sz w:val="28"/>
          <w:szCs w:val="28"/>
        </w:rPr>
        <w:t xml:space="preserve"> </w:t>
      </w:r>
      <w:r w:rsidR="00E70038">
        <w:rPr>
          <w:sz w:val="28"/>
          <w:szCs w:val="28"/>
        </w:rPr>
        <w:t>Dick.</w:t>
      </w:r>
      <w:r w:rsidR="002412A8">
        <w:rPr>
          <w:sz w:val="28"/>
          <w:szCs w:val="28"/>
        </w:rPr>
        <w:t xml:space="preserve"> Motion carried.</w:t>
      </w:r>
    </w:p>
    <w:p w14:paraId="57898988" w14:textId="77777777" w:rsidR="00DC5FF1" w:rsidRPr="00DC5FF1" w:rsidRDefault="00DC5FF1" w:rsidP="00DC5FF1">
      <w:pPr>
        <w:pStyle w:val="ListParagraph"/>
        <w:rPr>
          <w:sz w:val="28"/>
          <w:szCs w:val="28"/>
        </w:rPr>
      </w:pPr>
    </w:p>
    <w:p w14:paraId="13C06904" w14:textId="7B61D2A0" w:rsidR="00DC5FF1" w:rsidRDefault="00DC5FF1" w:rsidP="00DC5FF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Balance Sheet</w:t>
      </w:r>
    </w:p>
    <w:p w14:paraId="380C5867" w14:textId="6AAA5A36" w:rsidR="00DC5FF1" w:rsidRDefault="00DC5FF1" w:rsidP="00DC5FF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Profit &amp; Loss</w:t>
      </w:r>
    </w:p>
    <w:p w14:paraId="3891B254" w14:textId="7585DE42" w:rsidR="00DC5FF1" w:rsidRDefault="00DC5FF1" w:rsidP="00DC5FF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Accounts Receivable Aging</w:t>
      </w:r>
      <w:r w:rsidR="00E70038">
        <w:rPr>
          <w:sz w:val="28"/>
          <w:szCs w:val="28"/>
        </w:rPr>
        <w:t xml:space="preserve"> – Randy asked about an </w:t>
      </w:r>
      <w:r w:rsidR="00B74498">
        <w:rPr>
          <w:sz w:val="28"/>
          <w:szCs w:val="28"/>
        </w:rPr>
        <w:t xml:space="preserve">over 90 days </w:t>
      </w:r>
      <w:r w:rsidR="00E70038">
        <w:rPr>
          <w:sz w:val="28"/>
          <w:szCs w:val="28"/>
        </w:rPr>
        <w:t xml:space="preserve">outstanding invoice </w:t>
      </w:r>
      <w:r w:rsidR="00B74498">
        <w:rPr>
          <w:sz w:val="28"/>
          <w:szCs w:val="28"/>
        </w:rPr>
        <w:t>in the</w:t>
      </w:r>
      <w:r w:rsidR="00E70038">
        <w:rPr>
          <w:sz w:val="28"/>
          <w:szCs w:val="28"/>
        </w:rPr>
        <w:t xml:space="preserve"> Leafy Spurge. There was a brief board discussion about the possibility of charging interest to encourage prompt payment.  Possibility of 60 days or paid in full by end of the calendar year</w:t>
      </w:r>
      <w:r w:rsidR="00B74498">
        <w:rPr>
          <w:sz w:val="28"/>
          <w:szCs w:val="28"/>
        </w:rPr>
        <w:t xml:space="preserve"> with a significant interest penalty.  Issue tabled until next meeting. </w:t>
      </w:r>
    </w:p>
    <w:p w14:paraId="22F50C01" w14:textId="7E28A997" w:rsidR="00DC5FF1" w:rsidRDefault="00DC5FF1" w:rsidP="00DC5FF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Voucher List</w:t>
      </w:r>
    </w:p>
    <w:p w14:paraId="6BD470F8" w14:textId="458DF54D" w:rsidR="00DC5FF1" w:rsidRDefault="00DC5FF1" w:rsidP="00DC5FF1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Budget to Actual report</w:t>
      </w:r>
    </w:p>
    <w:p w14:paraId="69F0693A" w14:textId="77777777" w:rsidR="006E6AD1" w:rsidRPr="006E6AD1" w:rsidRDefault="006E6AD1" w:rsidP="006E6AD1">
      <w:pPr>
        <w:rPr>
          <w:sz w:val="28"/>
          <w:szCs w:val="28"/>
        </w:rPr>
      </w:pPr>
    </w:p>
    <w:p w14:paraId="373A19C0" w14:textId="2203932F" w:rsidR="006E6AD1" w:rsidRPr="006E6AD1" w:rsidRDefault="0066378D" w:rsidP="00F355A7">
      <w:pPr>
        <w:pStyle w:val="ListParagraph"/>
        <w:numPr>
          <w:ilvl w:val="0"/>
          <w:numId w:val="5"/>
        </w:numPr>
        <w:rPr>
          <w:b/>
          <w:bCs/>
          <w:color w:val="C00000"/>
          <w:sz w:val="32"/>
          <w:szCs w:val="32"/>
        </w:rPr>
      </w:pPr>
      <w:r w:rsidRPr="006E6AD1">
        <w:rPr>
          <w:sz w:val="28"/>
          <w:szCs w:val="28"/>
        </w:rPr>
        <w:t xml:space="preserve">Voucher Payments: </w:t>
      </w:r>
      <w:r w:rsidR="00B74498">
        <w:rPr>
          <w:sz w:val="28"/>
          <w:szCs w:val="28"/>
        </w:rPr>
        <w:t>Motion to approve the payment vouchers for Leafy Spurge and for the General companies was made by Dick with a second by Tyler. Motion carried.</w:t>
      </w:r>
    </w:p>
    <w:p w14:paraId="2ADB231B" w14:textId="77777777" w:rsidR="006E6AD1" w:rsidRPr="006E6AD1" w:rsidRDefault="006E6AD1" w:rsidP="006E6AD1">
      <w:pPr>
        <w:rPr>
          <w:b/>
          <w:bCs/>
          <w:color w:val="C00000"/>
          <w:sz w:val="32"/>
          <w:szCs w:val="32"/>
        </w:rPr>
      </w:pPr>
    </w:p>
    <w:p w14:paraId="33DE832C" w14:textId="77777777" w:rsidR="006E6AD1" w:rsidRPr="006E6AD1" w:rsidRDefault="006E6AD1" w:rsidP="006E6AD1">
      <w:pPr>
        <w:pStyle w:val="ListParagraph"/>
        <w:rPr>
          <w:b/>
          <w:bCs/>
          <w:color w:val="C00000"/>
          <w:sz w:val="32"/>
          <w:szCs w:val="32"/>
        </w:rPr>
      </w:pPr>
    </w:p>
    <w:p w14:paraId="2B714AE3" w14:textId="6B976A6F" w:rsidR="00E51121" w:rsidRPr="006E6AD1" w:rsidRDefault="00F017EA" w:rsidP="006E6AD1">
      <w:pPr>
        <w:rPr>
          <w:b/>
          <w:bCs/>
          <w:color w:val="C00000"/>
          <w:sz w:val="32"/>
          <w:szCs w:val="32"/>
        </w:rPr>
      </w:pPr>
      <w:r w:rsidRPr="006E6AD1">
        <w:rPr>
          <w:b/>
          <w:bCs/>
          <w:color w:val="C00000"/>
          <w:sz w:val="32"/>
          <w:szCs w:val="32"/>
        </w:rPr>
        <w:t>Old Business:</w:t>
      </w:r>
    </w:p>
    <w:p w14:paraId="3660BD0D" w14:textId="68998ED9" w:rsidR="00B0288B" w:rsidRDefault="00DC5FF1" w:rsidP="00DC5FF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C5FF1">
        <w:rPr>
          <w:sz w:val="28"/>
          <w:szCs w:val="28"/>
        </w:rPr>
        <w:t>Update on Internal Audit – Val</w:t>
      </w:r>
      <w:r w:rsidR="002412A8">
        <w:rPr>
          <w:sz w:val="28"/>
          <w:szCs w:val="28"/>
        </w:rPr>
        <w:t xml:space="preserve"> briefly covered a few of the items on the chart of accounts that will still need to be examined.  The result will help Rod and Thane put together a budget for June.</w:t>
      </w:r>
    </w:p>
    <w:p w14:paraId="11357423" w14:textId="5F1D2716" w:rsidR="00DC5FF1" w:rsidRDefault="00DC5FF1" w:rsidP="00DC5FF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Personnel for Summer</w:t>
      </w:r>
      <w:r w:rsidR="00B74498">
        <w:rPr>
          <w:sz w:val="28"/>
          <w:szCs w:val="28"/>
        </w:rPr>
        <w:t xml:space="preserve"> – Allen has five hired.  He is interviewing another on Monday and there are several more.  There are more applicants than positions available.  Rod suggested hiring seven to keep a </w:t>
      </w:r>
      <w:r w:rsidR="008E31D8">
        <w:rPr>
          <w:sz w:val="28"/>
          <w:szCs w:val="28"/>
        </w:rPr>
        <w:t>six-man</w:t>
      </w:r>
      <w:r w:rsidR="00B74498">
        <w:rPr>
          <w:sz w:val="28"/>
          <w:szCs w:val="28"/>
        </w:rPr>
        <w:t xml:space="preserve"> crew busy with some flexibility.  Discussion on retention during the summer and options for keeping them </w:t>
      </w:r>
      <w:r w:rsidR="008E31D8">
        <w:rPr>
          <w:sz w:val="28"/>
          <w:szCs w:val="28"/>
        </w:rPr>
        <w:t>throughout</w:t>
      </w:r>
      <w:r w:rsidR="00B74498">
        <w:rPr>
          <w:sz w:val="28"/>
          <w:szCs w:val="28"/>
        </w:rPr>
        <w:t xml:space="preserve"> the season.</w:t>
      </w:r>
    </w:p>
    <w:p w14:paraId="64ED9024" w14:textId="1B2C0BBB" w:rsidR="00055845" w:rsidRDefault="00B74498" w:rsidP="00B7449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Some of the crew members are returning and have recommended others to the job</w:t>
      </w:r>
      <w:r w:rsidR="00055845">
        <w:rPr>
          <w:sz w:val="28"/>
          <w:szCs w:val="28"/>
        </w:rPr>
        <w:t>.</w:t>
      </w:r>
    </w:p>
    <w:p w14:paraId="13030677" w14:textId="08E43BFA" w:rsidR="00055845" w:rsidRPr="00055845" w:rsidRDefault="00055845" w:rsidP="00055845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055845">
        <w:rPr>
          <w:color w:val="000000" w:themeColor="text1"/>
          <w:sz w:val="28"/>
          <w:szCs w:val="28"/>
        </w:rPr>
        <w:t xml:space="preserve">Dick gave an update on the Ditch project.  </w:t>
      </w:r>
      <w:r w:rsidR="008E31D8">
        <w:rPr>
          <w:color w:val="000000" w:themeColor="text1"/>
          <w:sz w:val="28"/>
          <w:szCs w:val="28"/>
        </w:rPr>
        <w:t>We have f</w:t>
      </w:r>
      <w:r w:rsidRPr="00055845">
        <w:rPr>
          <w:color w:val="000000" w:themeColor="text1"/>
          <w:sz w:val="28"/>
          <w:szCs w:val="28"/>
        </w:rPr>
        <w:t>inished up stock piling on the Ditch. They are interested in having the project start a little earlier</w:t>
      </w:r>
      <w:r w:rsidR="008E31D8">
        <w:rPr>
          <w:color w:val="000000" w:themeColor="text1"/>
          <w:sz w:val="28"/>
          <w:szCs w:val="28"/>
        </w:rPr>
        <w:t xml:space="preserve"> next fall</w:t>
      </w:r>
      <w:r w:rsidRPr="00055845">
        <w:rPr>
          <w:color w:val="000000" w:themeColor="text1"/>
          <w:sz w:val="28"/>
          <w:szCs w:val="28"/>
        </w:rPr>
        <w:t xml:space="preserve">, </w:t>
      </w:r>
      <w:r w:rsidR="008E31D8">
        <w:rPr>
          <w:color w:val="000000" w:themeColor="text1"/>
          <w:sz w:val="28"/>
          <w:szCs w:val="28"/>
        </w:rPr>
        <w:t>with</w:t>
      </w:r>
      <w:r w:rsidRPr="00055845">
        <w:rPr>
          <w:color w:val="000000" w:themeColor="text1"/>
          <w:sz w:val="28"/>
          <w:szCs w:val="28"/>
        </w:rPr>
        <w:t xml:space="preserve"> </w:t>
      </w:r>
      <w:r w:rsidR="0053698A">
        <w:rPr>
          <w:color w:val="000000" w:themeColor="text1"/>
          <w:sz w:val="28"/>
          <w:szCs w:val="28"/>
        </w:rPr>
        <w:t>Allen in agreement</w:t>
      </w:r>
      <w:r w:rsidRPr="00055845">
        <w:rPr>
          <w:color w:val="000000" w:themeColor="text1"/>
          <w:sz w:val="28"/>
          <w:szCs w:val="28"/>
        </w:rPr>
        <w:t xml:space="preserve">. </w:t>
      </w:r>
      <w:r w:rsidR="008E31D8" w:rsidRPr="00055845">
        <w:rPr>
          <w:color w:val="000000" w:themeColor="text1"/>
          <w:sz w:val="28"/>
          <w:szCs w:val="28"/>
        </w:rPr>
        <w:t>Overall,</w:t>
      </w:r>
      <w:r w:rsidRPr="00055845">
        <w:rPr>
          <w:color w:val="000000" w:themeColor="text1"/>
          <w:sz w:val="28"/>
          <w:szCs w:val="28"/>
        </w:rPr>
        <w:t xml:space="preserve"> it </w:t>
      </w:r>
      <w:r w:rsidR="0053698A">
        <w:rPr>
          <w:color w:val="000000" w:themeColor="text1"/>
          <w:sz w:val="28"/>
          <w:szCs w:val="28"/>
        </w:rPr>
        <w:t>was</w:t>
      </w:r>
      <w:r w:rsidRPr="00055845">
        <w:rPr>
          <w:color w:val="000000" w:themeColor="text1"/>
          <w:sz w:val="28"/>
          <w:szCs w:val="28"/>
        </w:rPr>
        <w:t xml:space="preserve"> a very efficient operation</w:t>
      </w:r>
      <w:r>
        <w:rPr>
          <w:color w:val="000000" w:themeColor="text1"/>
          <w:sz w:val="28"/>
          <w:szCs w:val="28"/>
        </w:rPr>
        <w:t xml:space="preserve"> and exceeded expectations</w:t>
      </w:r>
      <w:r w:rsidRPr="00055845">
        <w:rPr>
          <w:color w:val="000000" w:themeColor="text1"/>
          <w:sz w:val="28"/>
          <w:szCs w:val="28"/>
        </w:rPr>
        <w:t xml:space="preserve">.  They estimate it will take about three years to complete this project.   </w:t>
      </w:r>
    </w:p>
    <w:p w14:paraId="03CAB80A" w14:textId="77777777" w:rsidR="00055845" w:rsidRDefault="00055845" w:rsidP="00B74498">
      <w:pPr>
        <w:pStyle w:val="ListParagraph"/>
        <w:ind w:left="1080"/>
        <w:rPr>
          <w:sz w:val="28"/>
          <w:szCs w:val="28"/>
        </w:rPr>
      </w:pPr>
    </w:p>
    <w:p w14:paraId="55F19699" w14:textId="5B34D644" w:rsidR="00DC5FF1" w:rsidRPr="00055845" w:rsidRDefault="00DC5FF1" w:rsidP="00055845">
      <w:pPr>
        <w:rPr>
          <w:sz w:val="28"/>
          <w:szCs w:val="28"/>
        </w:rPr>
      </w:pPr>
    </w:p>
    <w:p w14:paraId="592F0C76" w14:textId="77777777" w:rsidR="001E13A0" w:rsidRDefault="001E13A0" w:rsidP="001E13A0">
      <w:pPr>
        <w:pStyle w:val="ListParagraph"/>
        <w:rPr>
          <w:sz w:val="28"/>
          <w:szCs w:val="28"/>
        </w:rPr>
      </w:pPr>
    </w:p>
    <w:p w14:paraId="6C71FEB8" w14:textId="55A6AC79" w:rsidR="006E6AD1" w:rsidRDefault="006E6AD1" w:rsidP="006E6AD1">
      <w:pPr>
        <w:rPr>
          <w:b/>
          <w:bCs/>
          <w:color w:val="C00000"/>
          <w:sz w:val="32"/>
          <w:szCs w:val="32"/>
        </w:rPr>
      </w:pPr>
      <w:r w:rsidRPr="001E13A0">
        <w:rPr>
          <w:b/>
          <w:bCs/>
          <w:color w:val="C00000"/>
          <w:sz w:val="32"/>
          <w:szCs w:val="32"/>
        </w:rPr>
        <w:t>New Business:</w:t>
      </w:r>
    </w:p>
    <w:p w14:paraId="6EFB3C5B" w14:textId="1B76E6D8" w:rsidR="002B2173" w:rsidRDefault="00DC5FF1" w:rsidP="00DC5FF1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Thane’s expected start date</w:t>
      </w:r>
      <w:r w:rsidR="00055845">
        <w:rPr>
          <w:color w:val="000000" w:themeColor="text1"/>
          <w:sz w:val="28"/>
          <w:szCs w:val="28"/>
        </w:rPr>
        <w:t xml:space="preserve">.  </w:t>
      </w:r>
      <w:r w:rsidR="002B2173">
        <w:rPr>
          <w:color w:val="000000" w:themeColor="text1"/>
          <w:sz w:val="28"/>
          <w:szCs w:val="28"/>
        </w:rPr>
        <w:t>May 24</w:t>
      </w:r>
      <w:r w:rsidR="002B2173" w:rsidRPr="002B2173">
        <w:rPr>
          <w:color w:val="000000" w:themeColor="text1"/>
          <w:sz w:val="28"/>
          <w:szCs w:val="28"/>
          <w:vertAlign w:val="superscript"/>
        </w:rPr>
        <w:t>th</w:t>
      </w:r>
      <w:r w:rsidR="002B2173">
        <w:rPr>
          <w:color w:val="000000" w:themeColor="text1"/>
          <w:sz w:val="28"/>
          <w:szCs w:val="28"/>
        </w:rPr>
        <w:t xml:space="preserve">. </w:t>
      </w:r>
      <w:r w:rsidR="00055845">
        <w:rPr>
          <w:color w:val="000000" w:themeColor="text1"/>
          <w:sz w:val="28"/>
          <w:szCs w:val="28"/>
        </w:rPr>
        <w:t xml:space="preserve">Most of the difficult finals are out of the </w:t>
      </w:r>
    </w:p>
    <w:p w14:paraId="4AA8AF30" w14:textId="25E45DBC" w:rsidR="002B2173" w:rsidRDefault="002B2173" w:rsidP="002B217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Generic </w:t>
      </w:r>
      <w:r w:rsidR="00E658D7">
        <w:rPr>
          <w:color w:val="000000" w:themeColor="text1"/>
          <w:sz w:val="28"/>
          <w:szCs w:val="28"/>
        </w:rPr>
        <w:t xml:space="preserve">Question:  </w:t>
      </w:r>
      <w:r>
        <w:rPr>
          <w:sz w:val="28"/>
          <w:szCs w:val="28"/>
        </w:rPr>
        <w:t xml:space="preserve">Allen asked the board for advice on the use of generic Tordon.  He has been talking about using AG-syn. with other Districts. They do not see that there will be an issue with the product. Rod did not have success with generic Tordon, </w:t>
      </w:r>
      <w:r w:rsidR="008E31D8">
        <w:rPr>
          <w:sz w:val="28"/>
          <w:szCs w:val="28"/>
        </w:rPr>
        <w:t>that</w:t>
      </w:r>
      <w:r>
        <w:rPr>
          <w:sz w:val="28"/>
          <w:szCs w:val="28"/>
        </w:rPr>
        <w:t xml:space="preserve"> had mechanical application challenges, but this was a few years ago and may have been corrected.  There </w:t>
      </w:r>
      <w:r w:rsidR="008E31D8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="008E31D8">
        <w:rPr>
          <w:sz w:val="28"/>
          <w:szCs w:val="28"/>
        </w:rPr>
        <w:t>significant</w:t>
      </w:r>
      <w:r>
        <w:rPr>
          <w:sz w:val="28"/>
          <w:szCs w:val="28"/>
        </w:rPr>
        <w:t xml:space="preserve"> cost savings </w:t>
      </w:r>
      <w:r w:rsidR="008E31D8">
        <w:rPr>
          <w:sz w:val="28"/>
          <w:szCs w:val="28"/>
        </w:rPr>
        <w:t>using generic</w:t>
      </w:r>
      <w:r>
        <w:rPr>
          <w:sz w:val="28"/>
          <w:szCs w:val="28"/>
        </w:rPr>
        <w:t>.  The Alleg</w:t>
      </w:r>
      <w:r w:rsidR="008E31D8">
        <w:rPr>
          <w:sz w:val="28"/>
          <w:szCs w:val="28"/>
        </w:rPr>
        <w:t>a</w:t>
      </w:r>
      <w:r>
        <w:rPr>
          <w:sz w:val="28"/>
          <w:szCs w:val="28"/>
        </w:rPr>
        <w:t xml:space="preserve">ry Distributor guarantees the product.  There are some labeling issues with the unbranded product, but the distributor is working on addressing this issue.  Allen will talk to MTR tomorrow, and </w:t>
      </w:r>
      <w:r w:rsidR="008E31D8">
        <w:rPr>
          <w:sz w:val="28"/>
          <w:szCs w:val="28"/>
        </w:rPr>
        <w:t>they are</w:t>
      </w:r>
      <w:r>
        <w:rPr>
          <w:sz w:val="28"/>
          <w:szCs w:val="28"/>
        </w:rPr>
        <w:t xml:space="preserve"> will</w:t>
      </w:r>
      <w:r w:rsidR="008E31D8">
        <w:rPr>
          <w:sz w:val="28"/>
          <w:szCs w:val="28"/>
        </w:rPr>
        <w:t>ing to</w:t>
      </w:r>
      <w:r>
        <w:rPr>
          <w:sz w:val="28"/>
          <w:szCs w:val="28"/>
        </w:rPr>
        <w:t xml:space="preserve"> carry both types.  He has talked to commercial </w:t>
      </w:r>
      <w:r w:rsidR="008E31D8">
        <w:rPr>
          <w:sz w:val="28"/>
          <w:szCs w:val="28"/>
        </w:rPr>
        <w:t>applicators,</w:t>
      </w:r>
      <w:r>
        <w:rPr>
          <w:sz w:val="28"/>
          <w:szCs w:val="28"/>
        </w:rPr>
        <w:t xml:space="preserve"> and they have not had any clogging issues.  There was also discussion about the risk of the generic not being as effective, and that it wouldn’t be discovered for a year.  But the board was willing to give it a try. Nate moved and Tyler seconded </w:t>
      </w:r>
      <w:r w:rsidR="008E31D8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8E31D8">
        <w:rPr>
          <w:sz w:val="28"/>
          <w:szCs w:val="28"/>
        </w:rPr>
        <w:t>adopt</w:t>
      </w:r>
      <w:r>
        <w:rPr>
          <w:sz w:val="28"/>
          <w:szCs w:val="28"/>
        </w:rPr>
        <w:t xml:space="preserve"> the generic form. </w:t>
      </w:r>
    </w:p>
    <w:p w14:paraId="472B8FF4" w14:textId="445597FC" w:rsidR="00407C11" w:rsidRDefault="00055845" w:rsidP="002B2173">
      <w:pPr>
        <w:pStyle w:val="ListParagraph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017A18E2" w14:textId="77777777" w:rsidR="00622B24" w:rsidRDefault="00622B24" w:rsidP="00DE20A8">
      <w:pPr>
        <w:rPr>
          <w:sz w:val="28"/>
          <w:szCs w:val="28"/>
        </w:rPr>
      </w:pPr>
    </w:p>
    <w:p w14:paraId="53F4DA56" w14:textId="005E46CD" w:rsidR="00454658" w:rsidRDefault="00622B24" w:rsidP="00DE20A8">
      <w:pPr>
        <w:rPr>
          <w:b/>
          <w:bCs/>
          <w:color w:val="C00000"/>
          <w:sz w:val="32"/>
          <w:szCs w:val="32"/>
        </w:rPr>
      </w:pPr>
      <w:r w:rsidRPr="00622B24">
        <w:rPr>
          <w:b/>
          <w:bCs/>
          <w:color w:val="C00000"/>
          <w:sz w:val="32"/>
          <w:szCs w:val="32"/>
        </w:rPr>
        <w:t>Director’s Report</w:t>
      </w:r>
    </w:p>
    <w:p w14:paraId="00461EB2" w14:textId="1E3F2514" w:rsidR="00E658D7" w:rsidRPr="00E658D7" w:rsidRDefault="00407C11" w:rsidP="00DE20A8">
      <w:pPr>
        <w:pStyle w:val="ListParagraph"/>
        <w:numPr>
          <w:ilvl w:val="0"/>
          <w:numId w:val="6"/>
        </w:numPr>
        <w:rPr>
          <w:b/>
          <w:bCs/>
          <w:color w:val="C00000"/>
          <w:sz w:val="32"/>
          <w:szCs w:val="32"/>
        </w:rPr>
      </w:pPr>
      <w:r w:rsidRPr="002B2173">
        <w:rPr>
          <w:sz w:val="28"/>
          <w:szCs w:val="28"/>
        </w:rPr>
        <w:t>Monthly</w:t>
      </w:r>
      <w:r w:rsidR="001C2EDD" w:rsidRPr="002B2173">
        <w:rPr>
          <w:sz w:val="28"/>
          <w:szCs w:val="28"/>
        </w:rPr>
        <w:t xml:space="preserve"> Summar</w:t>
      </w:r>
      <w:r w:rsidRPr="002B2173">
        <w:rPr>
          <w:sz w:val="28"/>
          <w:szCs w:val="28"/>
        </w:rPr>
        <w:t>y</w:t>
      </w:r>
      <w:r w:rsidR="001C2EDD" w:rsidRPr="002B2173">
        <w:rPr>
          <w:sz w:val="28"/>
          <w:szCs w:val="28"/>
        </w:rPr>
        <w:t xml:space="preserve"> –</w:t>
      </w:r>
      <w:r w:rsidR="000101BB" w:rsidRPr="002B2173">
        <w:rPr>
          <w:sz w:val="28"/>
          <w:szCs w:val="28"/>
        </w:rPr>
        <w:t xml:space="preserve"> Allen</w:t>
      </w:r>
      <w:r w:rsidR="00055845" w:rsidRPr="002B2173">
        <w:rPr>
          <w:sz w:val="28"/>
          <w:szCs w:val="28"/>
        </w:rPr>
        <w:t xml:space="preserve">.  </w:t>
      </w:r>
      <w:r w:rsidR="008E31D8">
        <w:rPr>
          <w:sz w:val="28"/>
          <w:szCs w:val="28"/>
        </w:rPr>
        <w:t xml:space="preserve">The </w:t>
      </w:r>
      <w:r w:rsidR="002B2173">
        <w:rPr>
          <w:sz w:val="28"/>
          <w:szCs w:val="28"/>
        </w:rPr>
        <w:t xml:space="preserve">Legacy Projects was a topic of discussion at </w:t>
      </w:r>
      <w:r w:rsidR="008E31D8">
        <w:rPr>
          <w:sz w:val="28"/>
          <w:szCs w:val="28"/>
        </w:rPr>
        <w:t xml:space="preserve">the </w:t>
      </w:r>
      <w:r w:rsidR="002B2173">
        <w:rPr>
          <w:sz w:val="28"/>
          <w:szCs w:val="28"/>
        </w:rPr>
        <w:t xml:space="preserve">Spring Meeting.  Allen has invited the head of the Council to come and </w:t>
      </w:r>
      <w:r w:rsidR="00E658D7">
        <w:rPr>
          <w:sz w:val="28"/>
          <w:szCs w:val="28"/>
        </w:rPr>
        <w:t>look at our program</w:t>
      </w:r>
      <w:r w:rsidR="002B2173">
        <w:rPr>
          <w:sz w:val="28"/>
          <w:szCs w:val="28"/>
        </w:rPr>
        <w:t xml:space="preserve">. Legacy Projects </w:t>
      </w:r>
      <w:r w:rsidR="008E31D8">
        <w:rPr>
          <w:sz w:val="28"/>
          <w:szCs w:val="28"/>
        </w:rPr>
        <w:t xml:space="preserve">are long term projects that work on specific invasive species, one of which </w:t>
      </w:r>
      <w:r w:rsidR="002B2173">
        <w:rPr>
          <w:sz w:val="28"/>
          <w:szCs w:val="28"/>
        </w:rPr>
        <w:t>include</w:t>
      </w:r>
      <w:r w:rsidR="008E31D8">
        <w:rPr>
          <w:sz w:val="28"/>
          <w:szCs w:val="28"/>
        </w:rPr>
        <w:t>s</w:t>
      </w:r>
      <w:r w:rsidR="002B2173">
        <w:rPr>
          <w:sz w:val="28"/>
          <w:szCs w:val="28"/>
        </w:rPr>
        <w:t xml:space="preserve"> leafy spurge. </w:t>
      </w:r>
      <w:r w:rsidR="008E31D8">
        <w:rPr>
          <w:sz w:val="28"/>
          <w:szCs w:val="28"/>
        </w:rPr>
        <w:t>Because our</w:t>
      </w:r>
      <w:r w:rsidR="00E658D7">
        <w:rPr>
          <w:sz w:val="28"/>
          <w:szCs w:val="28"/>
        </w:rPr>
        <w:t xml:space="preserve"> District gets more funding than other districts</w:t>
      </w:r>
      <w:r w:rsidR="008E31D8">
        <w:rPr>
          <w:sz w:val="28"/>
          <w:szCs w:val="28"/>
        </w:rPr>
        <w:t xml:space="preserve">, </w:t>
      </w:r>
      <w:r w:rsidR="00E658D7">
        <w:rPr>
          <w:sz w:val="28"/>
          <w:szCs w:val="28"/>
        </w:rPr>
        <w:t xml:space="preserve">Allen felt that if she were to witness our </w:t>
      </w:r>
      <w:r w:rsidR="008E31D8">
        <w:rPr>
          <w:sz w:val="28"/>
          <w:szCs w:val="28"/>
        </w:rPr>
        <w:t>methods,</w:t>
      </w:r>
      <w:r w:rsidR="00E658D7">
        <w:rPr>
          <w:sz w:val="28"/>
          <w:szCs w:val="28"/>
        </w:rPr>
        <w:t xml:space="preserve"> she would understand why this district receives a larger portion of the funding. </w:t>
      </w:r>
    </w:p>
    <w:p w14:paraId="2DE850C6" w14:textId="6428B4B2" w:rsidR="00E658D7" w:rsidRPr="00E658D7" w:rsidRDefault="00E658D7" w:rsidP="00E658D7">
      <w:pPr>
        <w:pStyle w:val="ListParagraph"/>
        <w:numPr>
          <w:ilvl w:val="1"/>
          <w:numId w:val="6"/>
        </w:numPr>
        <w:rPr>
          <w:b/>
          <w:bCs/>
          <w:color w:val="C00000"/>
          <w:sz w:val="32"/>
          <w:szCs w:val="32"/>
        </w:rPr>
      </w:pPr>
      <w:r>
        <w:rPr>
          <w:sz w:val="28"/>
          <w:szCs w:val="28"/>
        </w:rPr>
        <w:t xml:space="preserve">Allen attended a grasshopper class; It is not expected to be a big grasshopper year. </w:t>
      </w:r>
    </w:p>
    <w:p w14:paraId="62BB2E0A" w14:textId="4F8C59D8" w:rsidR="00D26990" w:rsidRPr="00E658D7" w:rsidRDefault="00E658D7" w:rsidP="00E658D7">
      <w:pPr>
        <w:pStyle w:val="ListParagraph"/>
        <w:numPr>
          <w:ilvl w:val="1"/>
          <w:numId w:val="6"/>
        </w:numPr>
        <w:rPr>
          <w:b/>
          <w:bCs/>
          <w:color w:val="C00000"/>
          <w:sz w:val="32"/>
          <w:szCs w:val="32"/>
        </w:rPr>
      </w:pPr>
      <w:r>
        <w:rPr>
          <w:sz w:val="28"/>
          <w:szCs w:val="28"/>
        </w:rPr>
        <w:t xml:space="preserve">He </w:t>
      </w:r>
      <w:r w:rsidR="008E31D8">
        <w:rPr>
          <w:sz w:val="28"/>
          <w:szCs w:val="28"/>
        </w:rPr>
        <w:t>attended</w:t>
      </w:r>
      <w:r>
        <w:rPr>
          <w:sz w:val="28"/>
          <w:szCs w:val="28"/>
        </w:rPr>
        <w:t xml:space="preserve"> a class required by</w:t>
      </w:r>
      <w:r w:rsidR="008E31D8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EPA </w:t>
      </w:r>
      <w:r w:rsidR="008E31D8">
        <w:rPr>
          <w:sz w:val="28"/>
          <w:szCs w:val="28"/>
        </w:rPr>
        <w:t>to calibrate</w:t>
      </w:r>
      <w:r>
        <w:rPr>
          <w:sz w:val="28"/>
          <w:szCs w:val="28"/>
        </w:rPr>
        <w:t xml:space="preserve"> the spraying equipment. </w:t>
      </w:r>
    </w:p>
    <w:p w14:paraId="5698E565" w14:textId="67393859" w:rsidR="00E658D7" w:rsidRPr="00E658D7" w:rsidRDefault="00E658D7" w:rsidP="00E658D7">
      <w:pPr>
        <w:pStyle w:val="ListParagraph"/>
        <w:numPr>
          <w:ilvl w:val="1"/>
          <w:numId w:val="6"/>
        </w:numPr>
        <w:rPr>
          <w:b/>
          <w:bCs/>
          <w:color w:val="C00000"/>
          <w:sz w:val="32"/>
          <w:szCs w:val="32"/>
        </w:rPr>
      </w:pPr>
      <w:r>
        <w:rPr>
          <w:sz w:val="28"/>
          <w:szCs w:val="28"/>
        </w:rPr>
        <w:t xml:space="preserve">Tanks are ready to </w:t>
      </w:r>
      <w:r w:rsidR="008E31D8">
        <w:rPr>
          <w:sz w:val="28"/>
          <w:szCs w:val="28"/>
        </w:rPr>
        <w:t>go,</w:t>
      </w:r>
      <w:r>
        <w:rPr>
          <w:sz w:val="28"/>
          <w:szCs w:val="28"/>
        </w:rPr>
        <w:t xml:space="preserve"> and the crew will start the 26</w:t>
      </w:r>
      <w:r w:rsidRPr="00E658D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755DC220" w14:textId="77777777" w:rsidR="00E658D7" w:rsidRPr="00E658D7" w:rsidRDefault="00E658D7" w:rsidP="00E658D7">
      <w:pPr>
        <w:pStyle w:val="ListParagraph"/>
        <w:ind w:left="1448"/>
        <w:rPr>
          <w:b/>
          <w:bCs/>
          <w:color w:val="C00000"/>
          <w:sz w:val="32"/>
          <w:szCs w:val="32"/>
        </w:rPr>
      </w:pPr>
    </w:p>
    <w:p w14:paraId="559BE16B" w14:textId="6185587D" w:rsidR="00E658D7" w:rsidRPr="00E658D7" w:rsidRDefault="00E658D7" w:rsidP="00E658D7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Meeting adjourned at 6:08</w:t>
      </w:r>
    </w:p>
    <w:p w14:paraId="7B91753C" w14:textId="18BD72DE" w:rsidR="007F1390" w:rsidRDefault="00E30F34" w:rsidP="00DE20A8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Next Meeting</w:t>
      </w:r>
      <w:r w:rsidR="007F1390" w:rsidRPr="0078729D">
        <w:rPr>
          <w:b/>
          <w:bCs/>
          <w:color w:val="C00000"/>
          <w:sz w:val="32"/>
          <w:szCs w:val="32"/>
        </w:rPr>
        <w:t>:</w:t>
      </w:r>
      <w:r w:rsidR="00D02635">
        <w:rPr>
          <w:b/>
          <w:bCs/>
          <w:color w:val="C00000"/>
          <w:sz w:val="32"/>
          <w:szCs w:val="32"/>
        </w:rPr>
        <w:t xml:space="preserve"> </w:t>
      </w:r>
      <w:r w:rsidR="00772BF4">
        <w:rPr>
          <w:b/>
          <w:bCs/>
          <w:color w:val="C00000"/>
          <w:sz w:val="32"/>
          <w:szCs w:val="32"/>
        </w:rPr>
        <w:t>June 8</w:t>
      </w:r>
      <w:r w:rsidR="00772BF4" w:rsidRPr="00772BF4">
        <w:rPr>
          <w:b/>
          <w:bCs/>
          <w:color w:val="C00000"/>
          <w:sz w:val="32"/>
          <w:szCs w:val="32"/>
          <w:vertAlign w:val="superscript"/>
        </w:rPr>
        <w:t>th</w:t>
      </w:r>
      <w:r w:rsidR="00772BF4">
        <w:rPr>
          <w:b/>
          <w:bCs/>
          <w:color w:val="C00000"/>
          <w:sz w:val="32"/>
          <w:szCs w:val="32"/>
        </w:rPr>
        <w:t xml:space="preserve"> at 5pm</w:t>
      </w:r>
      <w:r w:rsidR="00D02635">
        <w:rPr>
          <w:b/>
          <w:bCs/>
          <w:color w:val="C00000"/>
          <w:sz w:val="32"/>
          <w:szCs w:val="32"/>
        </w:rPr>
        <w:t>.</w:t>
      </w:r>
    </w:p>
    <w:sectPr w:rsidR="007F1390" w:rsidSect="006F2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46E"/>
    <w:multiLevelType w:val="hybridMultilevel"/>
    <w:tmpl w:val="F2ECE482"/>
    <w:lvl w:ilvl="0" w:tplc="FDEC10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C738A"/>
    <w:multiLevelType w:val="hybridMultilevel"/>
    <w:tmpl w:val="C7AA3D8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2214100B"/>
    <w:multiLevelType w:val="hybridMultilevel"/>
    <w:tmpl w:val="241A5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7743B84"/>
    <w:multiLevelType w:val="hybridMultilevel"/>
    <w:tmpl w:val="F9D2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490"/>
    <w:multiLevelType w:val="hybridMultilevel"/>
    <w:tmpl w:val="74B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1CFD"/>
    <w:multiLevelType w:val="hybridMultilevel"/>
    <w:tmpl w:val="85E0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2300A"/>
    <w:multiLevelType w:val="hybridMultilevel"/>
    <w:tmpl w:val="79925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81346"/>
    <w:multiLevelType w:val="hybridMultilevel"/>
    <w:tmpl w:val="16A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0786"/>
    <w:multiLevelType w:val="hybridMultilevel"/>
    <w:tmpl w:val="F2C89168"/>
    <w:lvl w:ilvl="0" w:tplc="E42A9AB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405094"/>
    <w:multiLevelType w:val="hybridMultilevel"/>
    <w:tmpl w:val="23F27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396645"/>
    <w:multiLevelType w:val="hybridMultilevel"/>
    <w:tmpl w:val="A644F7B2"/>
    <w:lvl w:ilvl="0" w:tplc="245C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60829">
    <w:abstractNumId w:val="2"/>
  </w:num>
  <w:num w:numId="2" w16cid:durableId="221984414">
    <w:abstractNumId w:val="0"/>
  </w:num>
  <w:num w:numId="3" w16cid:durableId="1861166107">
    <w:abstractNumId w:val="7"/>
  </w:num>
  <w:num w:numId="4" w16cid:durableId="1597442546">
    <w:abstractNumId w:val="4"/>
  </w:num>
  <w:num w:numId="5" w16cid:durableId="411702579">
    <w:abstractNumId w:val="10"/>
  </w:num>
  <w:num w:numId="6" w16cid:durableId="1143231667">
    <w:abstractNumId w:val="1"/>
  </w:num>
  <w:num w:numId="7" w16cid:durableId="1990591231">
    <w:abstractNumId w:val="3"/>
  </w:num>
  <w:num w:numId="8" w16cid:durableId="278879006">
    <w:abstractNumId w:val="8"/>
  </w:num>
  <w:num w:numId="9" w16cid:durableId="1594774899">
    <w:abstractNumId w:val="6"/>
  </w:num>
  <w:num w:numId="10" w16cid:durableId="814105109">
    <w:abstractNumId w:val="9"/>
  </w:num>
  <w:num w:numId="11" w16cid:durableId="653069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D5"/>
    <w:rsid w:val="000101BB"/>
    <w:rsid w:val="000114EE"/>
    <w:rsid w:val="00055845"/>
    <w:rsid w:val="00092C46"/>
    <w:rsid w:val="00095D79"/>
    <w:rsid w:val="000962D5"/>
    <w:rsid w:val="000A7669"/>
    <w:rsid w:val="000B010E"/>
    <w:rsid w:val="000B7101"/>
    <w:rsid w:val="000D4FDF"/>
    <w:rsid w:val="000E09F0"/>
    <w:rsid w:val="000E4A15"/>
    <w:rsid w:val="001249DF"/>
    <w:rsid w:val="00131FDE"/>
    <w:rsid w:val="00140E9D"/>
    <w:rsid w:val="00173E63"/>
    <w:rsid w:val="001B146B"/>
    <w:rsid w:val="001C2691"/>
    <w:rsid w:val="001C2EDD"/>
    <w:rsid w:val="001E13A0"/>
    <w:rsid w:val="001E3CBB"/>
    <w:rsid w:val="00211C0E"/>
    <w:rsid w:val="00213DFC"/>
    <w:rsid w:val="002412A8"/>
    <w:rsid w:val="002521FD"/>
    <w:rsid w:val="00277B02"/>
    <w:rsid w:val="00296FB1"/>
    <w:rsid w:val="002B0916"/>
    <w:rsid w:val="002B19A4"/>
    <w:rsid w:val="002B2173"/>
    <w:rsid w:val="002B2499"/>
    <w:rsid w:val="002D2F05"/>
    <w:rsid w:val="002D462A"/>
    <w:rsid w:val="002E07D5"/>
    <w:rsid w:val="002F34E7"/>
    <w:rsid w:val="002F38E0"/>
    <w:rsid w:val="003253CC"/>
    <w:rsid w:val="003375C8"/>
    <w:rsid w:val="00342ACE"/>
    <w:rsid w:val="0036436C"/>
    <w:rsid w:val="003649BB"/>
    <w:rsid w:val="003A53D9"/>
    <w:rsid w:val="003C070F"/>
    <w:rsid w:val="003C0FC5"/>
    <w:rsid w:val="003C5A61"/>
    <w:rsid w:val="003E6EDF"/>
    <w:rsid w:val="003F6E52"/>
    <w:rsid w:val="00407C11"/>
    <w:rsid w:val="00417BE8"/>
    <w:rsid w:val="00427342"/>
    <w:rsid w:val="00454658"/>
    <w:rsid w:val="004B5F37"/>
    <w:rsid w:val="004C78B5"/>
    <w:rsid w:val="004D3092"/>
    <w:rsid w:val="00517BD8"/>
    <w:rsid w:val="005368D5"/>
    <w:rsid w:val="0053698A"/>
    <w:rsid w:val="0055490B"/>
    <w:rsid w:val="005953CC"/>
    <w:rsid w:val="005B06A4"/>
    <w:rsid w:val="005F731C"/>
    <w:rsid w:val="00622B24"/>
    <w:rsid w:val="006270BB"/>
    <w:rsid w:val="00645F85"/>
    <w:rsid w:val="0066378D"/>
    <w:rsid w:val="00671D6B"/>
    <w:rsid w:val="00694523"/>
    <w:rsid w:val="006A02C1"/>
    <w:rsid w:val="006D734D"/>
    <w:rsid w:val="006E6AD1"/>
    <w:rsid w:val="006E6EC8"/>
    <w:rsid w:val="006E786D"/>
    <w:rsid w:val="006F0276"/>
    <w:rsid w:val="006F2D99"/>
    <w:rsid w:val="006F506A"/>
    <w:rsid w:val="0072665B"/>
    <w:rsid w:val="00727587"/>
    <w:rsid w:val="00772BF4"/>
    <w:rsid w:val="0078302C"/>
    <w:rsid w:val="0078729D"/>
    <w:rsid w:val="007A243E"/>
    <w:rsid w:val="007A5DC2"/>
    <w:rsid w:val="007C3FA1"/>
    <w:rsid w:val="007E3020"/>
    <w:rsid w:val="007E35C2"/>
    <w:rsid w:val="007E5110"/>
    <w:rsid w:val="007F1390"/>
    <w:rsid w:val="007F2592"/>
    <w:rsid w:val="00805798"/>
    <w:rsid w:val="008129AB"/>
    <w:rsid w:val="00882972"/>
    <w:rsid w:val="008A3B73"/>
    <w:rsid w:val="008C7A7A"/>
    <w:rsid w:val="008D3008"/>
    <w:rsid w:val="008E16A5"/>
    <w:rsid w:val="008E31D8"/>
    <w:rsid w:val="008E34ED"/>
    <w:rsid w:val="00901A3C"/>
    <w:rsid w:val="009134B4"/>
    <w:rsid w:val="00940DF1"/>
    <w:rsid w:val="0094351B"/>
    <w:rsid w:val="009439A4"/>
    <w:rsid w:val="00950FB3"/>
    <w:rsid w:val="009C32B4"/>
    <w:rsid w:val="009C7846"/>
    <w:rsid w:val="009D2329"/>
    <w:rsid w:val="009F316F"/>
    <w:rsid w:val="00A102C3"/>
    <w:rsid w:val="00A16877"/>
    <w:rsid w:val="00A35A88"/>
    <w:rsid w:val="00A462ED"/>
    <w:rsid w:val="00A53A04"/>
    <w:rsid w:val="00A601E7"/>
    <w:rsid w:val="00A62BC6"/>
    <w:rsid w:val="00A73246"/>
    <w:rsid w:val="00A76961"/>
    <w:rsid w:val="00A80215"/>
    <w:rsid w:val="00A97933"/>
    <w:rsid w:val="00AA6C08"/>
    <w:rsid w:val="00AB127A"/>
    <w:rsid w:val="00AB6005"/>
    <w:rsid w:val="00AC1EEB"/>
    <w:rsid w:val="00AC4DB9"/>
    <w:rsid w:val="00AE23A5"/>
    <w:rsid w:val="00B021C7"/>
    <w:rsid w:val="00B0288B"/>
    <w:rsid w:val="00B1324E"/>
    <w:rsid w:val="00B32644"/>
    <w:rsid w:val="00B74498"/>
    <w:rsid w:val="00B76B41"/>
    <w:rsid w:val="00B80B48"/>
    <w:rsid w:val="00B9555E"/>
    <w:rsid w:val="00BB2519"/>
    <w:rsid w:val="00BE675B"/>
    <w:rsid w:val="00BF0337"/>
    <w:rsid w:val="00BF48E2"/>
    <w:rsid w:val="00BF6BA6"/>
    <w:rsid w:val="00C0610F"/>
    <w:rsid w:val="00C100BA"/>
    <w:rsid w:val="00C26519"/>
    <w:rsid w:val="00C2789D"/>
    <w:rsid w:val="00C368FE"/>
    <w:rsid w:val="00C75DA1"/>
    <w:rsid w:val="00C87B45"/>
    <w:rsid w:val="00CA0FA3"/>
    <w:rsid w:val="00CA2B04"/>
    <w:rsid w:val="00CC13CA"/>
    <w:rsid w:val="00CC3EB1"/>
    <w:rsid w:val="00CC415E"/>
    <w:rsid w:val="00CD16E8"/>
    <w:rsid w:val="00CD1806"/>
    <w:rsid w:val="00CD6A9E"/>
    <w:rsid w:val="00D02635"/>
    <w:rsid w:val="00D11528"/>
    <w:rsid w:val="00D26990"/>
    <w:rsid w:val="00D30422"/>
    <w:rsid w:val="00D33112"/>
    <w:rsid w:val="00D35371"/>
    <w:rsid w:val="00D35DB7"/>
    <w:rsid w:val="00D364A3"/>
    <w:rsid w:val="00D707B5"/>
    <w:rsid w:val="00D71700"/>
    <w:rsid w:val="00D94FF1"/>
    <w:rsid w:val="00DB0234"/>
    <w:rsid w:val="00DC336D"/>
    <w:rsid w:val="00DC5FF1"/>
    <w:rsid w:val="00DE144F"/>
    <w:rsid w:val="00DE20A8"/>
    <w:rsid w:val="00DE70A2"/>
    <w:rsid w:val="00DF5347"/>
    <w:rsid w:val="00E0573B"/>
    <w:rsid w:val="00E24076"/>
    <w:rsid w:val="00E30F34"/>
    <w:rsid w:val="00E51121"/>
    <w:rsid w:val="00E56007"/>
    <w:rsid w:val="00E658D7"/>
    <w:rsid w:val="00E70038"/>
    <w:rsid w:val="00EA0574"/>
    <w:rsid w:val="00EA6AEE"/>
    <w:rsid w:val="00EE7111"/>
    <w:rsid w:val="00F017EA"/>
    <w:rsid w:val="00F31D9F"/>
    <w:rsid w:val="00F355A7"/>
    <w:rsid w:val="00F35D2E"/>
    <w:rsid w:val="00F4667C"/>
    <w:rsid w:val="00F47007"/>
    <w:rsid w:val="00F509BA"/>
    <w:rsid w:val="00F62B26"/>
    <w:rsid w:val="00F7056E"/>
    <w:rsid w:val="00F85877"/>
    <w:rsid w:val="00FC3545"/>
    <w:rsid w:val="00FD0B23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9B67"/>
  <w15:docId w15:val="{D6F2C619-006B-4D8E-901A-495F708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5368D5"/>
    <w:pPr>
      <w:spacing w:before="60" w:after="60"/>
    </w:pPr>
  </w:style>
  <w:style w:type="paragraph" w:customStyle="1" w:styleId="Formal1">
    <w:name w:val="Formal1"/>
    <w:basedOn w:val="Normal"/>
    <w:rsid w:val="006F2D99"/>
    <w:pPr>
      <w:spacing w:before="60" w:after="60"/>
    </w:pPr>
    <w:rPr>
      <w:sz w:val="24"/>
    </w:rPr>
  </w:style>
  <w:style w:type="paragraph" w:styleId="ListParagraph">
    <w:name w:val="List Paragraph"/>
    <w:basedOn w:val="Normal"/>
    <w:uiPriority w:val="34"/>
    <w:qFormat/>
    <w:rsid w:val="00F0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Hepp</dc:creator>
  <cp:lastModifiedBy>Rod Litzel</cp:lastModifiedBy>
  <cp:revision>2</cp:revision>
  <cp:lastPrinted>2023-02-02T21:38:00Z</cp:lastPrinted>
  <dcterms:created xsi:type="dcterms:W3CDTF">2023-06-06T20:51:00Z</dcterms:created>
  <dcterms:modified xsi:type="dcterms:W3CDTF">2023-06-06T20:51:00Z</dcterms:modified>
</cp:coreProperties>
</file>