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193A" w14:textId="77777777" w:rsidR="005368D5" w:rsidRPr="00F355A7" w:rsidRDefault="005368D5" w:rsidP="00F355A7">
      <w:pPr>
        <w:pStyle w:val="Standard1"/>
        <w:jc w:val="center"/>
        <w:rPr>
          <w:b/>
          <w:bCs/>
          <w:color w:val="C00000"/>
          <w:sz w:val="36"/>
        </w:rPr>
      </w:pPr>
      <w:r w:rsidRPr="00F355A7">
        <w:rPr>
          <w:b/>
          <w:bCs/>
          <w:color w:val="C00000"/>
          <w:sz w:val="36"/>
        </w:rPr>
        <w:t>Johnson County Weed &amp; Pest Control</w:t>
      </w:r>
    </w:p>
    <w:p w14:paraId="2ED89C17" w14:textId="3D4B9730" w:rsidR="00ED20DC" w:rsidRDefault="00EE34C0" w:rsidP="00F355A7">
      <w:pPr>
        <w:jc w:val="center"/>
        <w:rPr>
          <w:b/>
          <w:bCs/>
          <w:color w:val="C00000"/>
          <w:sz w:val="36"/>
        </w:rPr>
      </w:pPr>
      <w:r>
        <w:rPr>
          <w:b/>
          <w:bCs/>
          <w:color w:val="C00000"/>
          <w:sz w:val="36"/>
        </w:rPr>
        <w:t>Minutes</w:t>
      </w:r>
    </w:p>
    <w:p w14:paraId="6AFC4E88" w14:textId="28E75ACC" w:rsidR="00DE144F" w:rsidRDefault="006835F7" w:rsidP="00DE144F">
      <w:pPr>
        <w:pStyle w:val="Standard1"/>
        <w:jc w:val="center"/>
        <w:rPr>
          <w:b/>
          <w:sz w:val="24"/>
        </w:rPr>
      </w:pPr>
      <w:r>
        <w:rPr>
          <w:b/>
          <w:sz w:val="24"/>
        </w:rPr>
        <w:t>April 6</w:t>
      </w:r>
      <w:r w:rsidR="006E6AD1">
        <w:rPr>
          <w:b/>
          <w:sz w:val="24"/>
        </w:rPr>
        <w:t>, 2023</w:t>
      </w:r>
    </w:p>
    <w:p w14:paraId="6C5DB0B6" w14:textId="77777777" w:rsidR="00DE144F" w:rsidRDefault="00DE144F" w:rsidP="00DE144F">
      <w:pPr>
        <w:pStyle w:val="Standard1"/>
        <w:jc w:val="center"/>
        <w:rPr>
          <w:b/>
          <w:sz w:val="24"/>
        </w:rPr>
      </w:pPr>
      <w:r>
        <w:rPr>
          <w:b/>
          <w:sz w:val="24"/>
        </w:rPr>
        <w:t>4PM</w:t>
      </w:r>
    </w:p>
    <w:p w14:paraId="797B6CC7" w14:textId="77777777" w:rsidR="006835F7" w:rsidRDefault="006835F7" w:rsidP="00DE144F">
      <w:pPr>
        <w:pStyle w:val="Standard1"/>
        <w:jc w:val="center"/>
        <w:rPr>
          <w:b/>
          <w:sz w:val="24"/>
        </w:rPr>
      </w:pPr>
    </w:p>
    <w:p w14:paraId="7F1AB32C" w14:textId="19ABE0C2" w:rsidR="006F2D99" w:rsidRPr="00845E4A" w:rsidRDefault="00845E4A" w:rsidP="005368D5">
      <w:pPr>
        <w:rPr>
          <w:u w:val="single"/>
        </w:rPr>
      </w:pPr>
      <w:r>
        <w:t xml:space="preserve">Start Time: </w:t>
      </w:r>
      <w:r w:rsidRPr="00845E4A">
        <w:rPr>
          <w:u w:val="single"/>
        </w:rPr>
        <w:t>4:06pm</w:t>
      </w:r>
      <w:r>
        <w:t xml:space="preserve"> </w:t>
      </w:r>
      <w:r>
        <w:tab/>
      </w:r>
      <w:r>
        <w:tab/>
      </w:r>
      <w:r w:rsidR="006835F7">
        <w:t>Stop Time</w:t>
      </w:r>
      <w:r w:rsidR="006835F7" w:rsidRPr="00845E4A">
        <w:rPr>
          <w:u w:val="single"/>
        </w:rPr>
        <w:t>:</w:t>
      </w:r>
      <w:r w:rsidRPr="00845E4A">
        <w:rPr>
          <w:u w:val="single"/>
        </w:rPr>
        <w:t xml:space="preserve"> 6:18pm</w:t>
      </w:r>
      <w:r w:rsidR="006835F7">
        <w:t xml:space="preserve">                         Next Meeting</w:t>
      </w:r>
      <w:r w:rsidR="006835F7" w:rsidRPr="00845E4A">
        <w:rPr>
          <w:u w:val="single"/>
        </w:rPr>
        <w:t>:</w:t>
      </w:r>
      <w:r w:rsidRPr="00845E4A">
        <w:rPr>
          <w:u w:val="single"/>
        </w:rPr>
        <w:t xml:space="preserve">  May </w:t>
      </w:r>
      <w:r>
        <w:rPr>
          <w:u w:val="single"/>
        </w:rPr>
        <w:t>4</w:t>
      </w:r>
      <w:r w:rsidRPr="00845E4A">
        <w:rPr>
          <w:u w:val="single"/>
          <w:vertAlign w:val="superscript"/>
        </w:rPr>
        <w:t>th</w:t>
      </w:r>
      <w:r w:rsidRPr="00845E4A">
        <w:rPr>
          <w:u w:val="single"/>
        </w:rPr>
        <w:t xml:space="preserve"> at 5pm.</w:t>
      </w:r>
    </w:p>
    <w:p w14:paraId="567983CF" w14:textId="77777777" w:rsidR="006835F7" w:rsidRDefault="006835F7" w:rsidP="005368D5"/>
    <w:p w14:paraId="5514B0DB" w14:textId="77777777" w:rsidR="006835F7" w:rsidRDefault="006835F7" w:rsidP="005368D5"/>
    <w:p w14:paraId="6CAE2B50" w14:textId="3DB18009" w:rsidR="00A462ED" w:rsidRDefault="006F2D99" w:rsidP="006F2D99">
      <w:pPr>
        <w:pStyle w:val="Formal1"/>
        <w:spacing w:before="0" w:after="0"/>
      </w:pPr>
      <w:r>
        <w:t xml:space="preserve">Attendees: </w:t>
      </w:r>
      <w:r w:rsidR="00EA0574">
        <w:t xml:space="preserve">  </w:t>
      </w:r>
      <w:r w:rsidR="00A462ED">
        <w:tab/>
      </w:r>
      <w:r>
        <w:t xml:space="preserve">Scott Rogers, Board Chairman </w:t>
      </w:r>
      <w:r w:rsidR="006835F7">
        <w:tab/>
      </w:r>
      <w:r w:rsidR="006835F7">
        <w:tab/>
        <w:t>Dick Gould</w:t>
      </w:r>
      <w:r>
        <w:t xml:space="preserve">           </w:t>
      </w:r>
      <w:r w:rsidR="00454658">
        <w:t xml:space="preserve">                                </w:t>
      </w:r>
      <w:r>
        <w:t xml:space="preserve"> </w:t>
      </w:r>
    </w:p>
    <w:p w14:paraId="2D0097D1" w14:textId="408B553B" w:rsidR="00A462ED" w:rsidRDefault="006F2D99" w:rsidP="006F2D99">
      <w:pPr>
        <w:pStyle w:val="Formal1"/>
        <w:spacing w:before="0" w:after="0"/>
      </w:pPr>
      <w:r>
        <w:t xml:space="preserve">                  </w:t>
      </w:r>
      <w:r w:rsidR="00EA0574">
        <w:t xml:space="preserve">  </w:t>
      </w:r>
      <w:r w:rsidR="00A462ED">
        <w:tab/>
      </w:r>
      <w:r>
        <w:t>Tyle</w:t>
      </w:r>
      <w:r w:rsidR="00EA0574">
        <w:t>r Benton</w:t>
      </w:r>
      <w:r w:rsidR="00D33112">
        <w:t>, Vice Chairman</w:t>
      </w:r>
      <w:r w:rsidR="006835F7">
        <w:tab/>
      </w:r>
      <w:r w:rsidR="006835F7">
        <w:tab/>
      </w:r>
      <w:r w:rsidR="006835F7">
        <w:tab/>
      </w:r>
    </w:p>
    <w:p w14:paraId="614E01E0" w14:textId="7675DCDD" w:rsidR="006835F7" w:rsidRDefault="006835F7" w:rsidP="006F2D99">
      <w:pPr>
        <w:pStyle w:val="Formal1"/>
        <w:spacing w:before="0" w:after="0"/>
      </w:pPr>
      <w:r>
        <w:tab/>
      </w:r>
      <w:r>
        <w:tab/>
        <w:t>Nathan Williams</w:t>
      </w:r>
      <w:r>
        <w:tab/>
      </w:r>
      <w:r>
        <w:tab/>
      </w:r>
      <w:r>
        <w:tab/>
      </w:r>
      <w:r>
        <w:tab/>
      </w:r>
    </w:p>
    <w:p w14:paraId="1E2672F8" w14:textId="70DD7232" w:rsidR="00A92FB0" w:rsidRDefault="006835F7" w:rsidP="006F2D99">
      <w:pPr>
        <w:pStyle w:val="Formal1"/>
        <w:spacing w:before="0" w:after="0"/>
      </w:pPr>
      <w:r>
        <w:tab/>
      </w:r>
      <w:r>
        <w:tab/>
        <w:t xml:space="preserve">Thane </w:t>
      </w:r>
      <w:proofErr w:type="spellStart"/>
      <w:r>
        <w:t>Zickefoose</w:t>
      </w:r>
      <w:proofErr w:type="spellEnd"/>
      <w:r>
        <w:t xml:space="preserve"> Incoming Supervisor</w:t>
      </w:r>
      <w:r w:rsidR="00A92FB0">
        <w:t xml:space="preserve"> – by phone</w:t>
      </w:r>
      <w:r>
        <w:tab/>
      </w:r>
    </w:p>
    <w:p w14:paraId="4CF3310B" w14:textId="3C51834A" w:rsidR="006835F7" w:rsidRDefault="006835F7" w:rsidP="00A92FB0">
      <w:pPr>
        <w:pStyle w:val="Formal1"/>
        <w:spacing w:before="0" w:after="0"/>
        <w:ind w:left="720" w:firstLine="720"/>
      </w:pPr>
      <w:r>
        <w:t>Val Spanos</w:t>
      </w:r>
    </w:p>
    <w:p w14:paraId="15AA083B" w14:textId="30B05324" w:rsidR="006835F7" w:rsidRDefault="006835F7" w:rsidP="006F2D99">
      <w:pPr>
        <w:pStyle w:val="Formal1"/>
        <w:spacing w:before="0" w:after="0"/>
      </w:pPr>
      <w:r>
        <w:tab/>
      </w:r>
      <w:r>
        <w:tab/>
        <w:t>Allen Buff, Interim District Supervisor</w:t>
      </w:r>
    </w:p>
    <w:p w14:paraId="5FC607DD" w14:textId="77777777" w:rsidR="00A92FB0" w:rsidRDefault="00A92FB0" w:rsidP="00A92FB0">
      <w:pPr>
        <w:pStyle w:val="Formal1"/>
        <w:spacing w:before="0" w:after="0"/>
      </w:pPr>
      <w:r>
        <w:tab/>
      </w:r>
      <w:r>
        <w:tab/>
        <w:t>Rod Litzel</w:t>
      </w:r>
    </w:p>
    <w:p w14:paraId="51FA47E8" w14:textId="573F103D" w:rsidR="004C0E05" w:rsidRDefault="004C0E05" w:rsidP="00A92FB0">
      <w:pPr>
        <w:pStyle w:val="Formal1"/>
        <w:spacing w:before="0" w:after="0"/>
      </w:pPr>
      <w:r>
        <w:tab/>
      </w:r>
      <w:r>
        <w:tab/>
        <w:t>Bob Perry – Johnson County Commissioner</w:t>
      </w:r>
    </w:p>
    <w:p w14:paraId="7C307BD4" w14:textId="4B289123" w:rsidR="00A92FB0" w:rsidRDefault="00A92FB0" w:rsidP="006F2D99">
      <w:pPr>
        <w:pStyle w:val="Formal1"/>
        <w:spacing w:before="0" w:after="0"/>
      </w:pPr>
    </w:p>
    <w:p w14:paraId="7A5F7DE7" w14:textId="77777777" w:rsidR="006835F7" w:rsidRDefault="006835F7" w:rsidP="006F2D99">
      <w:pPr>
        <w:pStyle w:val="Formal1"/>
        <w:spacing w:before="0" w:after="0"/>
      </w:pPr>
    </w:p>
    <w:p w14:paraId="7F36481A" w14:textId="77777777" w:rsidR="00F355A7" w:rsidRDefault="00F355A7" w:rsidP="005368D5">
      <w:pPr>
        <w:rPr>
          <w:b/>
          <w:color w:val="C00000"/>
          <w:sz w:val="36"/>
        </w:rPr>
      </w:pPr>
    </w:p>
    <w:p w14:paraId="6079113E" w14:textId="77777777" w:rsidR="00F355A7" w:rsidRPr="0078729D" w:rsidRDefault="006F2D99" w:rsidP="005368D5">
      <w:pPr>
        <w:rPr>
          <w:b/>
          <w:color w:val="C00000"/>
          <w:sz w:val="40"/>
          <w:szCs w:val="40"/>
        </w:rPr>
      </w:pPr>
      <w:r w:rsidRPr="0078729D">
        <w:rPr>
          <w:b/>
          <w:color w:val="C00000"/>
          <w:sz w:val="40"/>
          <w:szCs w:val="40"/>
        </w:rPr>
        <w:t>Agenda</w:t>
      </w:r>
    </w:p>
    <w:p w14:paraId="0E048CD6" w14:textId="4658EB24" w:rsidR="00EA6AEE" w:rsidRDefault="006E6AD1" w:rsidP="007E35C2">
      <w:pPr>
        <w:pStyle w:val="ListParagraph"/>
        <w:numPr>
          <w:ilvl w:val="0"/>
          <w:numId w:val="5"/>
        </w:numPr>
        <w:rPr>
          <w:sz w:val="28"/>
          <w:szCs w:val="28"/>
        </w:rPr>
      </w:pPr>
      <w:r>
        <w:rPr>
          <w:sz w:val="28"/>
          <w:szCs w:val="28"/>
        </w:rPr>
        <w:t>M</w:t>
      </w:r>
      <w:r w:rsidR="006835F7">
        <w:rPr>
          <w:sz w:val="28"/>
          <w:szCs w:val="28"/>
        </w:rPr>
        <w:t>inutes of the last meeting</w:t>
      </w:r>
      <w:r w:rsidR="00A92FB0">
        <w:rPr>
          <w:sz w:val="28"/>
          <w:szCs w:val="28"/>
        </w:rPr>
        <w:t xml:space="preserve"> – Scott entertained a motion to approve the March meeting minutes.  Tyler moved to approve with a second by Dick.  Motion carried.</w:t>
      </w:r>
    </w:p>
    <w:p w14:paraId="2CDFB562" w14:textId="086590B7" w:rsidR="00E331F0" w:rsidRDefault="006835F7" w:rsidP="007E35C2">
      <w:pPr>
        <w:pStyle w:val="ListParagraph"/>
        <w:numPr>
          <w:ilvl w:val="0"/>
          <w:numId w:val="5"/>
        </w:numPr>
        <w:rPr>
          <w:sz w:val="28"/>
          <w:szCs w:val="28"/>
        </w:rPr>
      </w:pPr>
      <w:r>
        <w:rPr>
          <w:sz w:val="28"/>
          <w:szCs w:val="28"/>
        </w:rPr>
        <w:t>Approval Financial Statements</w:t>
      </w:r>
      <w:r w:rsidR="00A92FB0">
        <w:rPr>
          <w:sz w:val="28"/>
          <w:szCs w:val="28"/>
        </w:rPr>
        <w:t xml:space="preserve"> - Valerie presented the financial statements for the month. This month they included the Profit and Loss, Balance </w:t>
      </w:r>
      <w:proofErr w:type="gramStart"/>
      <w:r w:rsidR="00A92FB0">
        <w:rPr>
          <w:sz w:val="28"/>
          <w:szCs w:val="28"/>
        </w:rPr>
        <w:t>Sheet</w:t>
      </w:r>
      <w:proofErr w:type="gramEnd"/>
      <w:r w:rsidR="00A92FB0">
        <w:rPr>
          <w:sz w:val="28"/>
          <w:szCs w:val="28"/>
        </w:rPr>
        <w:t xml:space="preserve"> and accounts receivable report for both companies (General, and Leafy Spurge), She reviewed with the board the difference between accrual</w:t>
      </w:r>
      <w:r w:rsidR="00C67A4D">
        <w:rPr>
          <w:sz w:val="28"/>
          <w:szCs w:val="28"/>
        </w:rPr>
        <w:t>-</w:t>
      </w:r>
      <w:r w:rsidR="00A92FB0">
        <w:rPr>
          <w:sz w:val="28"/>
          <w:szCs w:val="28"/>
        </w:rPr>
        <w:t xml:space="preserve">based reporting and </w:t>
      </w:r>
      <w:r w:rsidR="00845E4A">
        <w:rPr>
          <w:sz w:val="28"/>
          <w:szCs w:val="28"/>
        </w:rPr>
        <w:t>cash-based</w:t>
      </w:r>
      <w:r w:rsidR="00A92FB0">
        <w:rPr>
          <w:sz w:val="28"/>
          <w:szCs w:val="28"/>
        </w:rPr>
        <w:t xml:space="preserve"> reporting. The previous bookkeeper had used accrual</w:t>
      </w:r>
      <w:r w:rsidR="00C67A4D">
        <w:rPr>
          <w:sz w:val="28"/>
          <w:szCs w:val="28"/>
        </w:rPr>
        <w:t>-</w:t>
      </w:r>
      <w:r w:rsidR="00A92FB0">
        <w:rPr>
          <w:sz w:val="28"/>
          <w:szCs w:val="28"/>
        </w:rPr>
        <w:t xml:space="preserve">based reporting which Rod found overstated income each month, which in turn caused difficulties in his end of the year budget report.  Valerie presented a </w:t>
      </w:r>
      <w:r w:rsidR="00C67A4D">
        <w:rPr>
          <w:sz w:val="28"/>
          <w:szCs w:val="28"/>
        </w:rPr>
        <w:t xml:space="preserve">Quickbooks report on budget versus actual and discussed the shortcomings of this report.  Rod and Val would like to utilize the financial statement summary that Rod had created and used for reports to the board, with some modifications.  </w:t>
      </w:r>
      <w:r w:rsidR="00B04072">
        <w:rPr>
          <w:sz w:val="28"/>
          <w:szCs w:val="28"/>
        </w:rPr>
        <w:t>This tool reconciled to the budget.</w:t>
      </w:r>
      <w:r w:rsidR="00C67A4D">
        <w:rPr>
          <w:sz w:val="28"/>
          <w:szCs w:val="28"/>
        </w:rPr>
        <w:t xml:space="preserve"> The board would like to have a more simplified version.</w:t>
      </w:r>
      <w:r w:rsidR="00CC3600">
        <w:rPr>
          <w:sz w:val="28"/>
          <w:szCs w:val="28"/>
        </w:rPr>
        <w:t xml:space="preserve"> The General Ledger is not necessary to print for each board member. </w:t>
      </w:r>
      <w:r w:rsidR="00B04072">
        <w:rPr>
          <w:sz w:val="28"/>
          <w:szCs w:val="28"/>
        </w:rPr>
        <w:t xml:space="preserve"> The F32 form can then be more easily completed. </w:t>
      </w:r>
      <w:r w:rsidR="00B04072">
        <w:rPr>
          <w:sz w:val="28"/>
          <w:szCs w:val="28"/>
        </w:rPr>
        <w:br/>
        <w:t>GAPP accounting requires accrual method, but Rod indicates that when talking with the auditors, that they are satisfied with an end of the year accrual method financial reports</w:t>
      </w:r>
      <w:r w:rsidR="00E331F0">
        <w:rPr>
          <w:sz w:val="28"/>
          <w:szCs w:val="28"/>
        </w:rPr>
        <w:t>.</w:t>
      </w:r>
    </w:p>
    <w:p w14:paraId="6703EC89" w14:textId="043F8793" w:rsidR="006835F7" w:rsidRDefault="00CC3600" w:rsidP="00E331F0">
      <w:pPr>
        <w:pStyle w:val="ListParagraph"/>
        <w:rPr>
          <w:sz w:val="28"/>
          <w:szCs w:val="28"/>
        </w:rPr>
      </w:pPr>
      <w:r>
        <w:rPr>
          <w:sz w:val="28"/>
          <w:szCs w:val="28"/>
        </w:rPr>
        <w:t xml:space="preserve">Rod and Valerie will be conducting </w:t>
      </w:r>
      <w:r w:rsidR="00AF4EF8">
        <w:rPr>
          <w:sz w:val="28"/>
          <w:szCs w:val="28"/>
        </w:rPr>
        <w:t>an</w:t>
      </w:r>
      <w:r>
        <w:rPr>
          <w:sz w:val="28"/>
          <w:szCs w:val="28"/>
        </w:rPr>
        <w:t xml:space="preserve"> internal audit to ensure that the financial statements are accurate. Dick moved to approve the March </w:t>
      </w:r>
      <w:r w:rsidR="00E331F0">
        <w:rPr>
          <w:sz w:val="28"/>
          <w:szCs w:val="28"/>
        </w:rPr>
        <w:t>Profit and Loss Balance Sheet</w:t>
      </w:r>
      <w:r>
        <w:rPr>
          <w:sz w:val="28"/>
          <w:szCs w:val="28"/>
        </w:rPr>
        <w:t xml:space="preserve">, and Tyler seconded.  Motion carried. </w:t>
      </w:r>
      <w:r w:rsidR="00E331F0">
        <w:rPr>
          <w:sz w:val="28"/>
          <w:szCs w:val="28"/>
        </w:rPr>
        <w:t xml:space="preserve"> </w:t>
      </w:r>
    </w:p>
    <w:p w14:paraId="373A19C0" w14:textId="2D2C2590" w:rsidR="006E6AD1" w:rsidRPr="006E6AD1" w:rsidRDefault="0066378D" w:rsidP="00F355A7">
      <w:pPr>
        <w:pStyle w:val="ListParagraph"/>
        <w:numPr>
          <w:ilvl w:val="0"/>
          <w:numId w:val="5"/>
        </w:numPr>
        <w:rPr>
          <w:b/>
          <w:bCs/>
          <w:color w:val="C00000"/>
          <w:sz w:val="32"/>
          <w:szCs w:val="32"/>
        </w:rPr>
      </w:pPr>
      <w:r w:rsidRPr="006E6AD1">
        <w:rPr>
          <w:sz w:val="28"/>
          <w:szCs w:val="28"/>
        </w:rPr>
        <w:t xml:space="preserve">Voucher Payments: </w:t>
      </w:r>
      <w:r w:rsidR="00E331F0">
        <w:rPr>
          <w:sz w:val="28"/>
          <w:szCs w:val="28"/>
        </w:rPr>
        <w:t xml:space="preserve">Tyler </w:t>
      </w:r>
      <w:r w:rsidR="00845E4A">
        <w:rPr>
          <w:sz w:val="28"/>
          <w:szCs w:val="28"/>
        </w:rPr>
        <w:t>moved,</w:t>
      </w:r>
      <w:r w:rsidR="00E331F0">
        <w:rPr>
          <w:sz w:val="28"/>
          <w:szCs w:val="28"/>
        </w:rPr>
        <w:t xml:space="preserve"> and Nathan seconded.</w:t>
      </w:r>
      <w:r w:rsidR="000F3981">
        <w:rPr>
          <w:sz w:val="28"/>
          <w:szCs w:val="28"/>
        </w:rPr>
        <w:t xml:space="preserve"> The voucher list will include all checks written since the last board meeting. </w:t>
      </w:r>
      <w:r w:rsidR="00E331F0">
        <w:rPr>
          <w:sz w:val="28"/>
          <w:szCs w:val="28"/>
        </w:rPr>
        <w:t xml:space="preserve"> Motion carried.</w:t>
      </w:r>
    </w:p>
    <w:p w14:paraId="2ADB231B" w14:textId="77777777" w:rsidR="006E6AD1" w:rsidRPr="006E6AD1" w:rsidRDefault="006E6AD1" w:rsidP="006E6AD1">
      <w:pPr>
        <w:rPr>
          <w:b/>
          <w:bCs/>
          <w:color w:val="C00000"/>
          <w:sz w:val="32"/>
          <w:szCs w:val="32"/>
        </w:rPr>
      </w:pPr>
    </w:p>
    <w:p w14:paraId="33DE832C" w14:textId="77777777" w:rsidR="006E6AD1" w:rsidRPr="006E6AD1" w:rsidRDefault="006E6AD1" w:rsidP="006E6AD1">
      <w:pPr>
        <w:pStyle w:val="ListParagraph"/>
        <w:rPr>
          <w:b/>
          <w:bCs/>
          <w:color w:val="C00000"/>
          <w:sz w:val="32"/>
          <w:szCs w:val="32"/>
        </w:rPr>
      </w:pPr>
    </w:p>
    <w:p w14:paraId="2B714AE3" w14:textId="6B976A6F" w:rsidR="00E51121" w:rsidRPr="006E6AD1" w:rsidRDefault="00F017EA" w:rsidP="006E6AD1">
      <w:pPr>
        <w:rPr>
          <w:b/>
          <w:bCs/>
          <w:color w:val="C00000"/>
          <w:sz w:val="32"/>
          <w:szCs w:val="32"/>
        </w:rPr>
      </w:pPr>
      <w:r w:rsidRPr="006E6AD1">
        <w:rPr>
          <w:b/>
          <w:bCs/>
          <w:color w:val="C00000"/>
          <w:sz w:val="32"/>
          <w:szCs w:val="32"/>
        </w:rPr>
        <w:t>Old Business:</w:t>
      </w:r>
    </w:p>
    <w:p w14:paraId="6D3A8CF3" w14:textId="4C371780" w:rsidR="00E51121" w:rsidRDefault="006835F7" w:rsidP="00CC13CA">
      <w:pPr>
        <w:pStyle w:val="ListParagraph"/>
        <w:numPr>
          <w:ilvl w:val="0"/>
          <w:numId w:val="3"/>
        </w:numPr>
        <w:rPr>
          <w:sz w:val="28"/>
          <w:szCs w:val="28"/>
        </w:rPr>
      </w:pPr>
      <w:r>
        <w:rPr>
          <w:sz w:val="28"/>
          <w:szCs w:val="28"/>
        </w:rPr>
        <w:lastRenderedPageBreak/>
        <w:t>Accts receivable</w:t>
      </w:r>
      <w:r w:rsidR="00B04072">
        <w:rPr>
          <w:sz w:val="28"/>
          <w:szCs w:val="28"/>
        </w:rPr>
        <w:t xml:space="preserve"> – This report will be added to the financial reports</w:t>
      </w:r>
      <w:r w:rsidR="000F3981">
        <w:rPr>
          <w:sz w:val="28"/>
          <w:szCs w:val="28"/>
        </w:rPr>
        <w:t xml:space="preserve">.  The board reviewed those items outstanding. </w:t>
      </w:r>
    </w:p>
    <w:p w14:paraId="5F8315C2" w14:textId="11A9C8FA" w:rsidR="00B76B41" w:rsidRDefault="006835F7" w:rsidP="00CC13CA">
      <w:pPr>
        <w:pStyle w:val="ListParagraph"/>
        <w:numPr>
          <w:ilvl w:val="0"/>
          <w:numId w:val="3"/>
        </w:numPr>
        <w:rPr>
          <w:sz w:val="28"/>
          <w:szCs w:val="28"/>
        </w:rPr>
      </w:pPr>
      <w:r>
        <w:rPr>
          <w:sz w:val="28"/>
          <w:szCs w:val="28"/>
        </w:rPr>
        <w:t>Rod’s proposal for going through financials with Val</w:t>
      </w:r>
      <w:r w:rsidR="00E331F0">
        <w:rPr>
          <w:sz w:val="28"/>
          <w:szCs w:val="28"/>
        </w:rPr>
        <w:t>: Rod discussed the challenge that is faced currently with correcting some of the financial inputs. He proposes to overview the chart of accounts as they relate to the budget to see that items were accurately input into the appropriate budget category.  Once he targets an error, Val will make the bookkeeping adjustments and corrections.  For example, Rod was paid from the Leafy Spurge company instead of the General Company.  Val will reimburse Leafy Spurge for not only payroll but also FICA and retirement. This will hopefully keep costs down.</w:t>
      </w:r>
    </w:p>
    <w:p w14:paraId="37079BC4" w14:textId="5DA31DDB" w:rsidR="006835F7" w:rsidRDefault="006835F7" w:rsidP="006835F7">
      <w:pPr>
        <w:pStyle w:val="ListParagraph"/>
        <w:numPr>
          <w:ilvl w:val="0"/>
          <w:numId w:val="3"/>
        </w:numPr>
        <w:rPr>
          <w:sz w:val="28"/>
          <w:szCs w:val="28"/>
        </w:rPr>
      </w:pPr>
      <w:r>
        <w:rPr>
          <w:sz w:val="28"/>
          <w:szCs w:val="28"/>
        </w:rPr>
        <w:t>SAC/Report from Thane and Rod</w:t>
      </w:r>
      <w:r w:rsidR="006F32B1">
        <w:rPr>
          <w:sz w:val="28"/>
          <w:szCs w:val="28"/>
        </w:rPr>
        <w:t xml:space="preserve"> </w:t>
      </w:r>
      <w:r w:rsidR="004C0E05">
        <w:rPr>
          <w:sz w:val="28"/>
          <w:szCs w:val="28"/>
        </w:rPr>
        <w:t>–</w:t>
      </w:r>
      <w:r w:rsidR="006F32B1">
        <w:rPr>
          <w:sz w:val="28"/>
          <w:szCs w:val="28"/>
        </w:rPr>
        <w:t xml:space="preserve"> </w:t>
      </w:r>
      <w:r w:rsidR="004C0E05">
        <w:rPr>
          <w:sz w:val="28"/>
          <w:szCs w:val="28"/>
        </w:rPr>
        <w:t xml:space="preserve">Rod discussed the situation for funding through the Department of Agriculture versus the State Lands Board. Thane </w:t>
      </w:r>
      <w:r w:rsidR="00845E4A">
        <w:rPr>
          <w:sz w:val="28"/>
          <w:szCs w:val="28"/>
        </w:rPr>
        <w:t>said</w:t>
      </w:r>
      <w:r w:rsidR="004C0E05">
        <w:rPr>
          <w:sz w:val="28"/>
          <w:szCs w:val="28"/>
        </w:rPr>
        <w:t xml:space="preserve"> that the D</w:t>
      </w:r>
      <w:r w:rsidR="006E5673">
        <w:rPr>
          <w:sz w:val="28"/>
          <w:szCs w:val="28"/>
        </w:rPr>
        <w:t>OT was able to increase the Allocation to the Dept of Ag</w:t>
      </w:r>
      <w:r w:rsidR="00A116A2">
        <w:rPr>
          <w:sz w:val="28"/>
          <w:szCs w:val="28"/>
        </w:rPr>
        <w:t xml:space="preserve">, in turn the District will receive </w:t>
      </w:r>
      <w:r w:rsidR="00C035BC">
        <w:rPr>
          <w:sz w:val="28"/>
          <w:szCs w:val="28"/>
        </w:rPr>
        <w:t xml:space="preserve">roughly an </w:t>
      </w:r>
      <w:r w:rsidR="00A116A2">
        <w:rPr>
          <w:sz w:val="28"/>
          <w:szCs w:val="28"/>
        </w:rPr>
        <w:t>additional $430</w:t>
      </w:r>
      <w:r w:rsidR="00C947F3">
        <w:rPr>
          <w:sz w:val="28"/>
          <w:szCs w:val="28"/>
        </w:rPr>
        <w:t>0</w:t>
      </w:r>
      <w:r w:rsidR="004C0E05">
        <w:rPr>
          <w:sz w:val="28"/>
          <w:szCs w:val="28"/>
        </w:rPr>
        <w:t xml:space="preserve"> allocation </w:t>
      </w:r>
      <w:r w:rsidR="00C947F3">
        <w:rPr>
          <w:sz w:val="28"/>
          <w:szCs w:val="28"/>
        </w:rPr>
        <w:t>for the ROW program in the County</w:t>
      </w:r>
      <w:r w:rsidR="004C0E05">
        <w:rPr>
          <w:sz w:val="28"/>
          <w:szCs w:val="28"/>
        </w:rPr>
        <w:t>.</w:t>
      </w:r>
      <w:r w:rsidR="00F044C1">
        <w:rPr>
          <w:sz w:val="28"/>
          <w:szCs w:val="28"/>
        </w:rPr>
        <w:t xml:space="preserve"> </w:t>
      </w:r>
      <w:r w:rsidR="00AB61EA">
        <w:rPr>
          <w:sz w:val="28"/>
          <w:szCs w:val="28"/>
        </w:rPr>
        <w:t>Funding for State Lands was discussed</w:t>
      </w:r>
      <w:r w:rsidR="00C5104F">
        <w:rPr>
          <w:sz w:val="28"/>
          <w:szCs w:val="28"/>
        </w:rPr>
        <w:t xml:space="preserve"> at SAC, the District had requested $30,000</w:t>
      </w:r>
      <w:r w:rsidR="003C7CA9">
        <w:rPr>
          <w:sz w:val="28"/>
          <w:szCs w:val="28"/>
        </w:rPr>
        <w:t xml:space="preserve"> but with only $150,000 available for the whole state </w:t>
      </w:r>
      <w:r w:rsidR="00AA5195">
        <w:rPr>
          <w:sz w:val="28"/>
          <w:szCs w:val="28"/>
        </w:rPr>
        <w:t>Rod &amp; Thane felt fortunate to get roughly $14,000</w:t>
      </w:r>
      <w:r w:rsidR="00BB1819">
        <w:rPr>
          <w:sz w:val="28"/>
          <w:szCs w:val="28"/>
        </w:rPr>
        <w:t xml:space="preserve">. The District was also got fully funded </w:t>
      </w:r>
      <w:r w:rsidR="003D0E94">
        <w:rPr>
          <w:sz w:val="28"/>
          <w:szCs w:val="28"/>
        </w:rPr>
        <w:t xml:space="preserve">for the </w:t>
      </w:r>
      <w:r w:rsidR="00E237F9">
        <w:rPr>
          <w:sz w:val="28"/>
          <w:szCs w:val="28"/>
        </w:rPr>
        <w:t xml:space="preserve">Salt cedar request and SMP Leafy spurge request, which will also help fill the gap on State lands. </w:t>
      </w:r>
      <w:r w:rsidR="009A67AE">
        <w:rPr>
          <w:sz w:val="28"/>
          <w:szCs w:val="28"/>
        </w:rPr>
        <w:t>Discussion followed about the need to talk to the Governor about the funding defic</w:t>
      </w:r>
      <w:r w:rsidR="00EC4EDF">
        <w:rPr>
          <w:sz w:val="28"/>
          <w:szCs w:val="28"/>
        </w:rPr>
        <w:t xml:space="preserve">iency on State Lands. </w:t>
      </w:r>
      <w:r w:rsidR="004C0E05">
        <w:rPr>
          <w:sz w:val="28"/>
          <w:szCs w:val="28"/>
        </w:rPr>
        <w:t xml:space="preserve"> Thane appreciated the opportunity to gain more information.  </w:t>
      </w:r>
    </w:p>
    <w:p w14:paraId="1208ECD3" w14:textId="1E295E57" w:rsidR="00A02182" w:rsidRPr="006835F7" w:rsidRDefault="004C0E05" w:rsidP="00A02182">
      <w:pPr>
        <w:pStyle w:val="ListParagraph"/>
        <w:numPr>
          <w:ilvl w:val="0"/>
          <w:numId w:val="3"/>
        </w:numPr>
        <w:rPr>
          <w:sz w:val="28"/>
          <w:szCs w:val="28"/>
        </w:rPr>
      </w:pPr>
      <w:r>
        <w:rPr>
          <w:sz w:val="28"/>
          <w:szCs w:val="28"/>
        </w:rPr>
        <w:t>Overview</w:t>
      </w:r>
      <w:r w:rsidR="006835F7" w:rsidRPr="006835F7">
        <w:rPr>
          <w:sz w:val="28"/>
          <w:szCs w:val="28"/>
        </w:rPr>
        <w:t xml:space="preserve"> of Weed Slayer Consulting Bill</w:t>
      </w:r>
      <w:r>
        <w:rPr>
          <w:sz w:val="28"/>
          <w:szCs w:val="28"/>
        </w:rPr>
        <w:t xml:space="preserve">- Allen feels that Rod’s help has been invaluable. </w:t>
      </w:r>
      <w:r w:rsidR="00186FDE">
        <w:rPr>
          <w:sz w:val="28"/>
          <w:szCs w:val="28"/>
        </w:rPr>
        <w:t xml:space="preserve">Rod would like Thane to introduce himself to the </w:t>
      </w:r>
      <w:r w:rsidR="004938FC">
        <w:rPr>
          <w:sz w:val="28"/>
          <w:szCs w:val="28"/>
        </w:rPr>
        <w:t xml:space="preserve">landowners </w:t>
      </w:r>
      <w:r w:rsidR="00186FDE">
        <w:rPr>
          <w:sz w:val="28"/>
          <w:szCs w:val="28"/>
        </w:rPr>
        <w:t xml:space="preserve">by getting the updated </w:t>
      </w:r>
      <w:r w:rsidR="00342136">
        <w:rPr>
          <w:sz w:val="28"/>
          <w:szCs w:val="28"/>
        </w:rPr>
        <w:t xml:space="preserve">SMP </w:t>
      </w:r>
      <w:r w:rsidR="00186FDE">
        <w:rPr>
          <w:sz w:val="28"/>
          <w:szCs w:val="28"/>
        </w:rPr>
        <w:t>agreements for Leafy Spurge signed.</w:t>
      </w:r>
      <w:r w:rsidR="00A02182" w:rsidRPr="00A02182">
        <w:rPr>
          <w:sz w:val="28"/>
          <w:szCs w:val="28"/>
        </w:rPr>
        <w:t xml:space="preserve"> </w:t>
      </w:r>
    </w:p>
    <w:p w14:paraId="20A9DA7F" w14:textId="1DFE5556" w:rsidR="00CA2B04" w:rsidRPr="006835F7" w:rsidRDefault="004C0E05" w:rsidP="006835F7">
      <w:pPr>
        <w:pStyle w:val="ListParagraph"/>
        <w:numPr>
          <w:ilvl w:val="0"/>
          <w:numId w:val="3"/>
        </w:numPr>
        <w:rPr>
          <w:sz w:val="28"/>
          <w:szCs w:val="28"/>
        </w:rPr>
      </w:pPr>
      <w:r>
        <w:rPr>
          <w:sz w:val="28"/>
          <w:szCs w:val="28"/>
        </w:rPr>
        <w:t xml:space="preserve"> </w:t>
      </w:r>
      <w:r w:rsidR="00186FDE">
        <w:rPr>
          <w:sz w:val="28"/>
          <w:szCs w:val="28"/>
        </w:rPr>
        <w:t xml:space="preserve">Rod’s last full </w:t>
      </w:r>
      <w:r w:rsidR="00A02182">
        <w:rPr>
          <w:sz w:val="28"/>
          <w:szCs w:val="28"/>
        </w:rPr>
        <w:t xml:space="preserve">payroll </w:t>
      </w:r>
      <w:r w:rsidR="00186FDE">
        <w:rPr>
          <w:sz w:val="28"/>
          <w:szCs w:val="28"/>
        </w:rPr>
        <w:t xml:space="preserve">check will be in May, </w:t>
      </w:r>
      <w:r w:rsidR="004938FC">
        <w:rPr>
          <w:sz w:val="28"/>
          <w:szCs w:val="28"/>
        </w:rPr>
        <w:t>with a few days due in June</w:t>
      </w:r>
      <w:r w:rsidR="00BD438B">
        <w:rPr>
          <w:sz w:val="28"/>
          <w:szCs w:val="28"/>
        </w:rPr>
        <w:t xml:space="preserve"> plus</w:t>
      </w:r>
      <w:r w:rsidR="00186FDE">
        <w:rPr>
          <w:sz w:val="28"/>
          <w:szCs w:val="28"/>
        </w:rPr>
        <w:t xml:space="preserve"> the board will </w:t>
      </w:r>
      <w:proofErr w:type="gramStart"/>
      <w:r w:rsidR="00186FDE">
        <w:rPr>
          <w:sz w:val="28"/>
          <w:szCs w:val="28"/>
        </w:rPr>
        <w:t>make a decision</w:t>
      </w:r>
      <w:proofErr w:type="gramEnd"/>
      <w:r w:rsidR="00186FDE">
        <w:rPr>
          <w:sz w:val="28"/>
          <w:szCs w:val="28"/>
        </w:rPr>
        <w:t xml:space="preserve"> o</w:t>
      </w:r>
      <w:r w:rsidR="00BD438B">
        <w:rPr>
          <w:sz w:val="28"/>
          <w:szCs w:val="28"/>
        </w:rPr>
        <w:t xml:space="preserve">n if they will pay out any </w:t>
      </w:r>
      <w:r w:rsidR="00845E4A">
        <w:rPr>
          <w:sz w:val="28"/>
          <w:szCs w:val="28"/>
        </w:rPr>
        <w:t>overtime</w:t>
      </w:r>
      <w:r w:rsidR="00BD438B">
        <w:rPr>
          <w:sz w:val="28"/>
          <w:szCs w:val="28"/>
        </w:rPr>
        <w:t xml:space="preserve"> accumulated due to Katie leaving</w:t>
      </w:r>
      <w:r w:rsidR="00186FDE">
        <w:rPr>
          <w:sz w:val="28"/>
          <w:szCs w:val="28"/>
        </w:rPr>
        <w:t xml:space="preserve">.  </w:t>
      </w:r>
    </w:p>
    <w:p w14:paraId="1948A3A1" w14:textId="66EAED04" w:rsidR="00407C11" w:rsidRDefault="006835F7" w:rsidP="001E13A0">
      <w:pPr>
        <w:pStyle w:val="ListParagraph"/>
        <w:numPr>
          <w:ilvl w:val="0"/>
          <w:numId w:val="3"/>
        </w:numPr>
        <w:rPr>
          <w:sz w:val="28"/>
          <w:szCs w:val="28"/>
        </w:rPr>
      </w:pPr>
      <w:r>
        <w:rPr>
          <w:sz w:val="28"/>
          <w:szCs w:val="28"/>
        </w:rPr>
        <w:t xml:space="preserve">Katie’s W-2 </w:t>
      </w:r>
      <w:r w:rsidR="00CB00FC">
        <w:rPr>
          <w:sz w:val="28"/>
          <w:szCs w:val="28"/>
        </w:rPr>
        <w:t xml:space="preserve">mistake was </w:t>
      </w:r>
      <w:r w:rsidR="00BE0A0C">
        <w:rPr>
          <w:sz w:val="28"/>
          <w:szCs w:val="28"/>
        </w:rPr>
        <w:t xml:space="preserve">an error in her </w:t>
      </w:r>
      <w:r>
        <w:rPr>
          <w:sz w:val="28"/>
          <w:szCs w:val="28"/>
        </w:rPr>
        <w:t>Retirement</w:t>
      </w:r>
      <w:r w:rsidR="004C0E05">
        <w:rPr>
          <w:sz w:val="28"/>
          <w:szCs w:val="28"/>
        </w:rPr>
        <w:t xml:space="preserve">. </w:t>
      </w:r>
      <w:r w:rsidR="00186FDE">
        <w:rPr>
          <w:sz w:val="28"/>
          <w:szCs w:val="28"/>
        </w:rPr>
        <w:t>The board asked Allen to find out if the charge was for correcting th</w:t>
      </w:r>
      <w:r w:rsidR="00BE0A0C">
        <w:rPr>
          <w:sz w:val="28"/>
          <w:szCs w:val="28"/>
        </w:rPr>
        <w:t>at</w:t>
      </w:r>
      <w:r w:rsidR="00186FDE">
        <w:rPr>
          <w:sz w:val="28"/>
          <w:szCs w:val="28"/>
        </w:rPr>
        <w:t xml:space="preserve"> mistake on Katie’s W-2.  He will </w:t>
      </w:r>
      <w:r w:rsidR="00845E4A">
        <w:rPr>
          <w:sz w:val="28"/>
          <w:szCs w:val="28"/>
        </w:rPr>
        <w:t>follow up</w:t>
      </w:r>
      <w:r w:rsidR="00186FDE">
        <w:rPr>
          <w:sz w:val="28"/>
          <w:szCs w:val="28"/>
        </w:rPr>
        <w:t xml:space="preserve">. </w:t>
      </w:r>
    </w:p>
    <w:p w14:paraId="06CE63B2" w14:textId="6474BC52" w:rsidR="006835F7" w:rsidRDefault="006835F7" w:rsidP="001E13A0">
      <w:pPr>
        <w:pStyle w:val="ListParagraph"/>
        <w:numPr>
          <w:ilvl w:val="0"/>
          <w:numId w:val="3"/>
        </w:numPr>
        <w:rPr>
          <w:sz w:val="28"/>
          <w:szCs w:val="28"/>
        </w:rPr>
      </w:pPr>
      <w:r>
        <w:rPr>
          <w:sz w:val="28"/>
          <w:szCs w:val="28"/>
        </w:rPr>
        <w:t>Activity report</w:t>
      </w:r>
      <w:r w:rsidR="00186FDE">
        <w:rPr>
          <w:sz w:val="28"/>
          <w:szCs w:val="28"/>
        </w:rPr>
        <w:t xml:space="preserve"> – Bob Perry gave an overview of activities in the county and with the Carbon Creek settlement.  He is optimistic that funds available to the County will increase.  Allen is hiring </w:t>
      </w:r>
      <w:r w:rsidR="00603C9A">
        <w:rPr>
          <w:sz w:val="28"/>
          <w:szCs w:val="28"/>
        </w:rPr>
        <w:t xml:space="preserve">five more seasonal help for backpack </w:t>
      </w:r>
      <w:r w:rsidR="00845E4A">
        <w:rPr>
          <w:sz w:val="28"/>
          <w:szCs w:val="28"/>
        </w:rPr>
        <w:t>work;</w:t>
      </w:r>
      <w:r w:rsidR="00603C9A">
        <w:rPr>
          <w:sz w:val="28"/>
          <w:szCs w:val="28"/>
        </w:rPr>
        <w:t xml:space="preserve"> some are </w:t>
      </w:r>
      <w:r w:rsidR="00845E4A">
        <w:rPr>
          <w:sz w:val="28"/>
          <w:szCs w:val="28"/>
        </w:rPr>
        <w:t>returning,</w:t>
      </w:r>
      <w:r w:rsidR="00603C9A">
        <w:rPr>
          <w:sz w:val="28"/>
          <w:szCs w:val="28"/>
        </w:rPr>
        <w:t xml:space="preserve"> and some are the siblings of former employees.  The weed bounty program is getting ready to start. There is still cleanup to do on the Salt Cedar project and there was a brief discussion. </w:t>
      </w:r>
    </w:p>
    <w:p w14:paraId="3660BD0D" w14:textId="4AAE911B" w:rsidR="00B0288B" w:rsidRPr="00407C11" w:rsidRDefault="00B0288B" w:rsidP="00407C11">
      <w:pPr>
        <w:ind w:left="360"/>
        <w:rPr>
          <w:sz w:val="28"/>
          <w:szCs w:val="28"/>
        </w:rPr>
      </w:pPr>
    </w:p>
    <w:p w14:paraId="592F0C76" w14:textId="77777777" w:rsidR="001E13A0" w:rsidRDefault="001E13A0" w:rsidP="001E13A0">
      <w:pPr>
        <w:pStyle w:val="ListParagraph"/>
        <w:rPr>
          <w:sz w:val="28"/>
          <w:szCs w:val="28"/>
        </w:rPr>
      </w:pPr>
    </w:p>
    <w:p w14:paraId="6C71FEB8" w14:textId="55A6AC79" w:rsidR="006E6AD1" w:rsidRDefault="006E6AD1" w:rsidP="006E6AD1">
      <w:pPr>
        <w:rPr>
          <w:b/>
          <w:bCs/>
          <w:color w:val="C00000"/>
          <w:sz w:val="32"/>
          <w:szCs w:val="32"/>
        </w:rPr>
      </w:pPr>
      <w:r w:rsidRPr="001E13A0">
        <w:rPr>
          <w:b/>
          <w:bCs/>
          <w:color w:val="C00000"/>
          <w:sz w:val="32"/>
          <w:szCs w:val="32"/>
        </w:rPr>
        <w:t>New Business:</w:t>
      </w:r>
    </w:p>
    <w:p w14:paraId="7F370C18" w14:textId="37D65D43" w:rsidR="006F506A" w:rsidRPr="006835F7" w:rsidRDefault="000A7669" w:rsidP="000A7669">
      <w:pPr>
        <w:pStyle w:val="ListParagraph"/>
        <w:numPr>
          <w:ilvl w:val="0"/>
          <w:numId w:val="8"/>
        </w:numPr>
        <w:rPr>
          <w:color w:val="C00000"/>
          <w:sz w:val="32"/>
          <w:szCs w:val="32"/>
        </w:rPr>
      </w:pPr>
      <w:r w:rsidRPr="000A7669">
        <w:rPr>
          <w:sz w:val="32"/>
          <w:szCs w:val="32"/>
        </w:rPr>
        <w:t>Spring Workshop</w:t>
      </w:r>
      <w:r w:rsidR="006835F7">
        <w:rPr>
          <w:sz w:val="32"/>
          <w:szCs w:val="32"/>
        </w:rPr>
        <w:t xml:space="preserve">/Discussion on open hours/someone at </w:t>
      </w:r>
      <w:r w:rsidR="00845E4A">
        <w:rPr>
          <w:sz w:val="32"/>
          <w:szCs w:val="32"/>
        </w:rPr>
        <w:t>office</w:t>
      </w:r>
      <w:r w:rsidR="00845E4A" w:rsidRPr="000A7669">
        <w:rPr>
          <w:sz w:val="32"/>
          <w:szCs w:val="32"/>
        </w:rPr>
        <w:t>.</w:t>
      </w:r>
      <w:r w:rsidR="00603C9A">
        <w:rPr>
          <w:sz w:val="32"/>
          <w:szCs w:val="32"/>
        </w:rPr>
        <w:t xml:space="preserve"> The board agreed to have Valerie come in to cover the office. Allen will be gone for 6 </w:t>
      </w:r>
      <w:r w:rsidR="00845E4A">
        <w:rPr>
          <w:sz w:val="32"/>
          <w:szCs w:val="32"/>
        </w:rPr>
        <w:t>days</w:t>
      </w:r>
      <w:r w:rsidR="00603C9A">
        <w:rPr>
          <w:sz w:val="32"/>
          <w:szCs w:val="32"/>
        </w:rPr>
        <w:t xml:space="preserve"> in April, </w:t>
      </w:r>
      <w:proofErr w:type="gramStart"/>
      <w:r w:rsidR="00603C9A">
        <w:rPr>
          <w:sz w:val="32"/>
          <w:szCs w:val="32"/>
        </w:rPr>
        <w:t>at</w:t>
      </w:r>
      <w:proofErr w:type="gramEnd"/>
      <w:r w:rsidR="00603C9A">
        <w:rPr>
          <w:sz w:val="32"/>
          <w:szCs w:val="32"/>
        </w:rPr>
        <w:t xml:space="preserve"> a grasshopper class and an EPA calibration class. </w:t>
      </w:r>
    </w:p>
    <w:p w14:paraId="1F9CA1F1" w14:textId="289FDE41" w:rsidR="006835F7" w:rsidRDefault="006835F7" w:rsidP="000A7669">
      <w:pPr>
        <w:pStyle w:val="ListParagraph"/>
        <w:numPr>
          <w:ilvl w:val="0"/>
          <w:numId w:val="8"/>
        </w:numPr>
        <w:rPr>
          <w:color w:val="C00000"/>
          <w:sz w:val="32"/>
          <w:szCs w:val="32"/>
        </w:rPr>
      </w:pPr>
      <w:r>
        <w:rPr>
          <w:sz w:val="32"/>
          <w:szCs w:val="32"/>
        </w:rPr>
        <w:t>Office summer hours</w:t>
      </w:r>
      <w:r w:rsidR="00603C9A">
        <w:rPr>
          <w:sz w:val="32"/>
          <w:szCs w:val="32"/>
        </w:rPr>
        <w:t xml:space="preserve"> have not started yet. </w:t>
      </w:r>
    </w:p>
    <w:p w14:paraId="472B8FF4" w14:textId="77777777" w:rsidR="00407C11" w:rsidRPr="00B0288B" w:rsidRDefault="00407C11" w:rsidP="00407C11">
      <w:pPr>
        <w:pStyle w:val="ListParagraph"/>
        <w:rPr>
          <w:color w:val="000000" w:themeColor="text1"/>
          <w:sz w:val="28"/>
          <w:szCs w:val="28"/>
        </w:rPr>
      </w:pPr>
    </w:p>
    <w:p w14:paraId="017A18E2" w14:textId="77777777" w:rsidR="00622B24" w:rsidRDefault="00622B24" w:rsidP="00DE20A8">
      <w:pPr>
        <w:rPr>
          <w:sz w:val="28"/>
          <w:szCs w:val="28"/>
        </w:rPr>
      </w:pPr>
    </w:p>
    <w:p w14:paraId="7B91753C" w14:textId="08560438" w:rsidR="007F1390" w:rsidRDefault="00E30F34" w:rsidP="00DE20A8">
      <w:pPr>
        <w:rPr>
          <w:b/>
          <w:bCs/>
          <w:color w:val="C00000"/>
          <w:sz w:val="32"/>
          <w:szCs w:val="32"/>
        </w:rPr>
      </w:pPr>
      <w:r>
        <w:rPr>
          <w:b/>
          <w:bCs/>
          <w:color w:val="C00000"/>
          <w:sz w:val="32"/>
          <w:szCs w:val="32"/>
        </w:rPr>
        <w:t>Next Meeting</w:t>
      </w:r>
      <w:r w:rsidR="007F1390" w:rsidRPr="0078729D">
        <w:rPr>
          <w:b/>
          <w:bCs/>
          <w:color w:val="C00000"/>
          <w:sz w:val="32"/>
          <w:szCs w:val="32"/>
        </w:rPr>
        <w:t>:</w:t>
      </w:r>
      <w:r w:rsidR="00D02635">
        <w:rPr>
          <w:b/>
          <w:bCs/>
          <w:color w:val="C00000"/>
          <w:sz w:val="32"/>
          <w:szCs w:val="32"/>
        </w:rPr>
        <w:t xml:space="preserve"> </w:t>
      </w:r>
      <w:r w:rsidR="00603C9A">
        <w:rPr>
          <w:sz w:val="32"/>
          <w:szCs w:val="32"/>
        </w:rPr>
        <w:t>Thursday May 4</w:t>
      </w:r>
      <w:r w:rsidR="00603C9A" w:rsidRPr="006835F7">
        <w:rPr>
          <w:sz w:val="32"/>
          <w:szCs w:val="32"/>
          <w:vertAlign w:val="superscript"/>
        </w:rPr>
        <w:t>th</w:t>
      </w:r>
      <w:r w:rsidR="00845E4A">
        <w:rPr>
          <w:sz w:val="32"/>
          <w:szCs w:val="32"/>
        </w:rPr>
        <w:t>, 2023,</w:t>
      </w:r>
      <w:r w:rsidR="00603C9A">
        <w:rPr>
          <w:sz w:val="32"/>
          <w:szCs w:val="32"/>
        </w:rPr>
        <w:t xml:space="preserve"> at 5pm.</w:t>
      </w:r>
    </w:p>
    <w:sectPr w:rsidR="007F1390" w:rsidSect="006F2D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46E"/>
    <w:multiLevelType w:val="hybridMultilevel"/>
    <w:tmpl w:val="F2ECE482"/>
    <w:lvl w:ilvl="0" w:tplc="FDEC10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C738A"/>
    <w:multiLevelType w:val="hybridMultilevel"/>
    <w:tmpl w:val="C7AA3D82"/>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2214100B"/>
    <w:multiLevelType w:val="hybridMultilevel"/>
    <w:tmpl w:val="241A5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7743B84"/>
    <w:multiLevelType w:val="hybridMultilevel"/>
    <w:tmpl w:val="F9D2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90490"/>
    <w:multiLevelType w:val="hybridMultilevel"/>
    <w:tmpl w:val="74B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81346"/>
    <w:multiLevelType w:val="hybridMultilevel"/>
    <w:tmpl w:val="16AE9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30786"/>
    <w:multiLevelType w:val="hybridMultilevel"/>
    <w:tmpl w:val="F2C89168"/>
    <w:lvl w:ilvl="0" w:tplc="E42A9AB6">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7C396645"/>
    <w:multiLevelType w:val="hybridMultilevel"/>
    <w:tmpl w:val="A644F7B2"/>
    <w:lvl w:ilvl="0" w:tplc="245C25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360829">
    <w:abstractNumId w:val="2"/>
  </w:num>
  <w:num w:numId="2" w16cid:durableId="221984414">
    <w:abstractNumId w:val="0"/>
  </w:num>
  <w:num w:numId="3" w16cid:durableId="1861166107">
    <w:abstractNumId w:val="5"/>
  </w:num>
  <w:num w:numId="4" w16cid:durableId="1597442546">
    <w:abstractNumId w:val="4"/>
  </w:num>
  <w:num w:numId="5" w16cid:durableId="411702579">
    <w:abstractNumId w:val="7"/>
  </w:num>
  <w:num w:numId="6" w16cid:durableId="1143231667">
    <w:abstractNumId w:val="1"/>
  </w:num>
  <w:num w:numId="7" w16cid:durableId="1990591231">
    <w:abstractNumId w:val="3"/>
  </w:num>
  <w:num w:numId="8" w16cid:durableId="278879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D5"/>
    <w:rsid w:val="000101BB"/>
    <w:rsid w:val="000114EE"/>
    <w:rsid w:val="00092C46"/>
    <w:rsid w:val="00095D79"/>
    <w:rsid w:val="000962D5"/>
    <w:rsid w:val="000A7669"/>
    <w:rsid w:val="000B010E"/>
    <w:rsid w:val="000B7101"/>
    <w:rsid w:val="000D4FDF"/>
    <w:rsid w:val="000E09F0"/>
    <w:rsid w:val="000E4A15"/>
    <w:rsid w:val="000F3981"/>
    <w:rsid w:val="001249DF"/>
    <w:rsid w:val="00131FDE"/>
    <w:rsid w:val="00140E9D"/>
    <w:rsid w:val="00173E63"/>
    <w:rsid w:val="00186FDE"/>
    <w:rsid w:val="001B146B"/>
    <w:rsid w:val="001C2691"/>
    <w:rsid w:val="001C2EDD"/>
    <w:rsid w:val="001E13A0"/>
    <w:rsid w:val="001E3CBB"/>
    <w:rsid w:val="00211C0E"/>
    <w:rsid w:val="00213DFC"/>
    <w:rsid w:val="002521FD"/>
    <w:rsid w:val="00253AC7"/>
    <w:rsid w:val="00277B02"/>
    <w:rsid w:val="00296FB1"/>
    <w:rsid w:val="002B0916"/>
    <w:rsid w:val="002B19A4"/>
    <w:rsid w:val="002B2499"/>
    <w:rsid w:val="002D2F05"/>
    <w:rsid w:val="002D462A"/>
    <w:rsid w:val="002E07D5"/>
    <w:rsid w:val="002F34E7"/>
    <w:rsid w:val="002F38E0"/>
    <w:rsid w:val="003253CC"/>
    <w:rsid w:val="003375C8"/>
    <w:rsid w:val="00342136"/>
    <w:rsid w:val="00342ACE"/>
    <w:rsid w:val="0036436C"/>
    <w:rsid w:val="003649BB"/>
    <w:rsid w:val="003A53D9"/>
    <w:rsid w:val="003C070F"/>
    <w:rsid w:val="003C0FC5"/>
    <w:rsid w:val="003C5A61"/>
    <w:rsid w:val="003C7CA9"/>
    <w:rsid w:val="003D0E94"/>
    <w:rsid w:val="003E6EDF"/>
    <w:rsid w:val="003F6E52"/>
    <w:rsid w:val="00407C11"/>
    <w:rsid w:val="00417BE8"/>
    <w:rsid w:val="00427342"/>
    <w:rsid w:val="00454658"/>
    <w:rsid w:val="004938FC"/>
    <w:rsid w:val="004B5F37"/>
    <w:rsid w:val="004C0E05"/>
    <w:rsid w:val="004C78B5"/>
    <w:rsid w:val="004D3092"/>
    <w:rsid w:val="00517BD8"/>
    <w:rsid w:val="005368D5"/>
    <w:rsid w:val="0055490B"/>
    <w:rsid w:val="005953CC"/>
    <w:rsid w:val="005B06A4"/>
    <w:rsid w:val="005F731C"/>
    <w:rsid w:val="00602444"/>
    <w:rsid w:val="00603C9A"/>
    <w:rsid w:val="00622B24"/>
    <w:rsid w:val="006270BB"/>
    <w:rsid w:val="00645F85"/>
    <w:rsid w:val="0066378D"/>
    <w:rsid w:val="00671D6B"/>
    <w:rsid w:val="006835F7"/>
    <w:rsid w:val="00694523"/>
    <w:rsid w:val="006A02C1"/>
    <w:rsid w:val="006D734D"/>
    <w:rsid w:val="006E5673"/>
    <w:rsid w:val="006E6AD1"/>
    <w:rsid w:val="006E6EC8"/>
    <w:rsid w:val="006E786D"/>
    <w:rsid w:val="006F0276"/>
    <w:rsid w:val="006F2D99"/>
    <w:rsid w:val="006F32B1"/>
    <w:rsid w:val="006F506A"/>
    <w:rsid w:val="0072665B"/>
    <w:rsid w:val="00727587"/>
    <w:rsid w:val="0078302C"/>
    <w:rsid w:val="0078729D"/>
    <w:rsid w:val="007A243E"/>
    <w:rsid w:val="007A5DC2"/>
    <w:rsid w:val="007C3FA1"/>
    <w:rsid w:val="007E3020"/>
    <w:rsid w:val="007E35C2"/>
    <w:rsid w:val="007E5110"/>
    <w:rsid w:val="007F1390"/>
    <w:rsid w:val="007F2592"/>
    <w:rsid w:val="00805798"/>
    <w:rsid w:val="008129AB"/>
    <w:rsid w:val="00845E4A"/>
    <w:rsid w:val="00882972"/>
    <w:rsid w:val="008A3B73"/>
    <w:rsid w:val="008C7A7A"/>
    <w:rsid w:val="008D3008"/>
    <w:rsid w:val="008E16A5"/>
    <w:rsid w:val="008E34ED"/>
    <w:rsid w:val="00901A3C"/>
    <w:rsid w:val="009134B4"/>
    <w:rsid w:val="00940DF1"/>
    <w:rsid w:val="0094351B"/>
    <w:rsid w:val="009439A4"/>
    <w:rsid w:val="00950FB3"/>
    <w:rsid w:val="009A67AE"/>
    <w:rsid w:val="009C32B4"/>
    <w:rsid w:val="009C7846"/>
    <w:rsid w:val="009D2329"/>
    <w:rsid w:val="009F316F"/>
    <w:rsid w:val="00A02182"/>
    <w:rsid w:val="00A102C3"/>
    <w:rsid w:val="00A116A2"/>
    <w:rsid w:val="00A16877"/>
    <w:rsid w:val="00A35A88"/>
    <w:rsid w:val="00A462ED"/>
    <w:rsid w:val="00A53A04"/>
    <w:rsid w:val="00A601E7"/>
    <w:rsid w:val="00A62BC6"/>
    <w:rsid w:val="00A73246"/>
    <w:rsid w:val="00A76961"/>
    <w:rsid w:val="00A92FB0"/>
    <w:rsid w:val="00A97933"/>
    <w:rsid w:val="00AA5195"/>
    <w:rsid w:val="00AA6C08"/>
    <w:rsid w:val="00AB127A"/>
    <w:rsid w:val="00AB6005"/>
    <w:rsid w:val="00AB61EA"/>
    <w:rsid w:val="00AC1EEB"/>
    <w:rsid w:val="00AC4DB9"/>
    <w:rsid w:val="00AF4EF8"/>
    <w:rsid w:val="00B021C7"/>
    <w:rsid w:val="00B0288B"/>
    <w:rsid w:val="00B04072"/>
    <w:rsid w:val="00B1324E"/>
    <w:rsid w:val="00B32644"/>
    <w:rsid w:val="00B76B41"/>
    <w:rsid w:val="00B80B48"/>
    <w:rsid w:val="00B9555E"/>
    <w:rsid w:val="00BB1819"/>
    <w:rsid w:val="00BB2519"/>
    <w:rsid w:val="00BD438B"/>
    <w:rsid w:val="00BE0A0C"/>
    <w:rsid w:val="00BE675B"/>
    <w:rsid w:val="00BF0337"/>
    <w:rsid w:val="00BF48E2"/>
    <w:rsid w:val="00BF6BA6"/>
    <w:rsid w:val="00C035BC"/>
    <w:rsid w:val="00C0610F"/>
    <w:rsid w:val="00C100BA"/>
    <w:rsid w:val="00C26519"/>
    <w:rsid w:val="00C2789D"/>
    <w:rsid w:val="00C368FE"/>
    <w:rsid w:val="00C5104F"/>
    <w:rsid w:val="00C67A4D"/>
    <w:rsid w:val="00C75DA1"/>
    <w:rsid w:val="00C87B45"/>
    <w:rsid w:val="00C947F3"/>
    <w:rsid w:val="00CA0FA3"/>
    <w:rsid w:val="00CA2B04"/>
    <w:rsid w:val="00CB00FC"/>
    <w:rsid w:val="00CC13CA"/>
    <w:rsid w:val="00CC3600"/>
    <w:rsid w:val="00CC3EB1"/>
    <w:rsid w:val="00CC415E"/>
    <w:rsid w:val="00CD16E8"/>
    <w:rsid w:val="00CD1806"/>
    <w:rsid w:val="00CD6A9E"/>
    <w:rsid w:val="00D02635"/>
    <w:rsid w:val="00D11528"/>
    <w:rsid w:val="00D26990"/>
    <w:rsid w:val="00D30422"/>
    <w:rsid w:val="00D33112"/>
    <w:rsid w:val="00D35DB7"/>
    <w:rsid w:val="00D364A3"/>
    <w:rsid w:val="00D707B5"/>
    <w:rsid w:val="00D71700"/>
    <w:rsid w:val="00D94FF1"/>
    <w:rsid w:val="00DB0234"/>
    <w:rsid w:val="00DC336D"/>
    <w:rsid w:val="00DE144F"/>
    <w:rsid w:val="00DE20A8"/>
    <w:rsid w:val="00DE70A2"/>
    <w:rsid w:val="00DF5347"/>
    <w:rsid w:val="00E0573B"/>
    <w:rsid w:val="00E237F9"/>
    <w:rsid w:val="00E24076"/>
    <w:rsid w:val="00E30F34"/>
    <w:rsid w:val="00E331F0"/>
    <w:rsid w:val="00E51121"/>
    <w:rsid w:val="00E56007"/>
    <w:rsid w:val="00EA0574"/>
    <w:rsid w:val="00EA6AEE"/>
    <w:rsid w:val="00EC4EDF"/>
    <w:rsid w:val="00EE34C0"/>
    <w:rsid w:val="00EE7111"/>
    <w:rsid w:val="00F017EA"/>
    <w:rsid w:val="00F044C1"/>
    <w:rsid w:val="00F31D9F"/>
    <w:rsid w:val="00F355A7"/>
    <w:rsid w:val="00F35D2E"/>
    <w:rsid w:val="00F4667C"/>
    <w:rsid w:val="00F47007"/>
    <w:rsid w:val="00F509BA"/>
    <w:rsid w:val="00F62B26"/>
    <w:rsid w:val="00F7056E"/>
    <w:rsid w:val="00F85877"/>
    <w:rsid w:val="00FC3545"/>
    <w:rsid w:val="00FD0B23"/>
    <w:rsid w:val="00FD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9B67"/>
  <w15:docId w15:val="{D6F2C619-006B-4D8E-901A-495F7087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5368D5"/>
    <w:pPr>
      <w:spacing w:before="60" w:after="60"/>
    </w:pPr>
  </w:style>
  <w:style w:type="paragraph" w:customStyle="1" w:styleId="Formal1">
    <w:name w:val="Formal1"/>
    <w:basedOn w:val="Normal"/>
    <w:rsid w:val="006F2D99"/>
    <w:pPr>
      <w:spacing w:before="60" w:after="60"/>
    </w:pPr>
    <w:rPr>
      <w:sz w:val="24"/>
    </w:rPr>
  </w:style>
  <w:style w:type="paragraph" w:styleId="ListParagraph">
    <w:name w:val="List Paragraph"/>
    <w:basedOn w:val="Normal"/>
    <w:uiPriority w:val="34"/>
    <w:qFormat/>
    <w:rsid w:val="00F0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Hepp</dc:creator>
  <cp:lastModifiedBy>Rod Litzel</cp:lastModifiedBy>
  <cp:revision>2</cp:revision>
  <cp:lastPrinted>2023-02-02T21:38:00Z</cp:lastPrinted>
  <dcterms:created xsi:type="dcterms:W3CDTF">2023-05-03T19:25:00Z</dcterms:created>
  <dcterms:modified xsi:type="dcterms:W3CDTF">2023-05-03T19:25:00Z</dcterms:modified>
</cp:coreProperties>
</file>